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B8A" w:rsidRPr="007828B0" w:rsidRDefault="009B124B">
      <w:pPr>
        <w:pStyle w:val="3"/>
        <w:widowControl/>
        <w:spacing w:beforeAutospacing="0" w:afterAutospacing="0" w:line="600" w:lineRule="exact"/>
        <w:jc w:val="center"/>
        <w:rPr>
          <w:rFonts w:ascii="黑体" w:eastAsia="黑体" w:hAnsi="黑体" w:cs="黑体" w:hint="default"/>
          <w:b w:val="0"/>
          <w:bCs w:val="0"/>
          <w:sz w:val="48"/>
          <w:szCs w:val="48"/>
        </w:rPr>
      </w:pPr>
      <w:r w:rsidRPr="007828B0">
        <w:rPr>
          <w:rFonts w:ascii="黑体" w:eastAsia="黑体" w:hAnsi="黑体" w:cs="黑体"/>
          <w:b w:val="0"/>
          <w:bCs w:val="0"/>
          <w:sz w:val="48"/>
          <w:szCs w:val="48"/>
        </w:rPr>
        <w:t>2020</w:t>
      </w:r>
      <w:r w:rsidRPr="007828B0">
        <w:rPr>
          <w:rFonts w:ascii="黑体" w:eastAsia="黑体" w:hAnsi="黑体" w:cs="黑体"/>
          <w:b w:val="0"/>
          <w:bCs w:val="0"/>
          <w:sz w:val="48"/>
          <w:szCs w:val="48"/>
        </w:rPr>
        <w:t>年开福区民族宗教事务局部门决算</w:t>
      </w:r>
    </w:p>
    <w:p w:rsidR="00C24B8A" w:rsidRPr="007828B0" w:rsidRDefault="009B124B">
      <w:pPr>
        <w:pStyle w:val="a3"/>
        <w:widowControl/>
        <w:spacing w:before="30" w:beforeAutospacing="0" w:after="30" w:afterAutospacing="0" w:line="600" w:lineRule="exact"/>
        <w:ind w:firstLine="570"/>
        <w:jc w:val="center"/>
        <w:rPr>
          <w:rFonts w:ascii="黑体" w:eastAsia="黑体" w:hAnsi="黑体" w:cs="黑体"/>
          <w:sz w:val="32"/>
          <w:szCs w:val="32"/>
        </w:rPr>
      </w:pPr>
      <w:r w:rsidRPr="007828B0">
        <w:rPr>
          <w:rFonts w:ascii="黑体" w:eastAsia="黑体" w:hAnsi="黑体" w:cs="黑体" w:hint="eastAsia"/>
          <w:sz w:val="32"/>
          <w:szCs w:val="32"/>
        </w:rPr>
        <w:t>目</w:t>
      </w:r>
      <w:r w:rsidRPr="007828B0">
        <w:rPr>
          <w:rFonts w:ascii="黑体" w:eastAsia="黑体" w:hAnsi="黑体" w:cs="黑体" w:hint="eastAsia"/>
          <w:sz w:val="32"/>
          <w:szCs w:val="32"/>
        </w:rPr>
        <w:t> </w:t>
      </w:r>
      <w:r w:rsidRPr="007828B0">
        <w:rPr>
          <w:rFonts w:ascii="黑体" w:eastAsia="黑体" w:hAnsi="黑体" w:cs="黑体" w:hint="eastAsia"/>
          <w:sz w:val="32"/>
          <w:szCs w:val="32"/>
        </w:rPr>
        <w:t>录</w:t>
      </w:r>
    </w:p>
    <w:p w:rsidR="00C24B8A" w:rsidRPr="007828B0" w:rsidRDefault="009B124B">
      <w:pPr>
        <w:pStyle w:val="a3"/>
        <w:widowControl/>
        <w:spacing w:before="30" w:beforeAutospacing="0" w:after="30" w:afterAutospacing="0" w:line="600" w:lineRule="exact"/>
        <w:ind w:firstLine="570"/>
        <w:jc w:val="both"/>
        <w:rPr>
          <w:rFonts w:ascii="黑体" w:eastAsia="黑体" w:hAnsi="黑体" w:cs="黑体"/>
          <w:b/>
          <w:bCs/>
          <w:sz w:val="32"/>
          <w:szCs w:val="32"/>
        </w:rPr>
      </w:pPr>
      <w:r w:rsidRPr="007828B0">
        <w:rPr>
          <w:rFonts w:ascii="黑体" w:eastAsia="黑体" w:hAnsi="黑体" w:cs="黑体" w:hint="eastAsia"/>
          <w:b/>
          <w:bCs/>
          <w:sz w:val="32"/>
          <w:szCs w:val="32"/>
        </w:rPr>
        <w:t>第一部分</w:t>
      </w:r>
      <w:r w:rsidRPr="007828B0">
        <w:rPr>
          <w:rFonts w:ascii="黑体" w:eastAsia="黑体" w:hAnsi="黑体" w:cs="黑体" w:hint="eastAsia"/>
          <w:b/>
          <w:bCs/>
          <w:sz w:val="32"/>
          <w:szCs w:val="32"/>
        </w:rPr>
        <w:t xml:space="preserve"> </w:t>
      </w:r>
      <w:r w:rsidRPr="007828B0">
        <w:rPr>
          <w:rFonts w:ascii="黑体" w:eastAsia="黑体" w:hAnsi="黑体" w:cs="黑体" w:hint="eastAsia"/>
          <w:b/>
          <w:bCs/>
          <w:sz w:val="32"/>
          <w:szCs w:val="32"/>
        </w:rPr>
        <w:t>开福区民族宗教事务局部门概况</w:t>
      </w:r>
    </w:p>
    <w:p w:rsidR="00C24B8A" w:rsidRPr="007828B0" w:rsidRDefault="009B124B">
      <w:pPr>
        <w:pStyle w:val="Default"/>
        <w:spacing w:line="600" w:lineRule="exact"/>
        <w:ind w:firstLineChars="250" w:firstLine="800"/>
        <w:rPr>
          <w:rFonts w:ascii="仿宋" w:eastAsia="仿宋" w:hAnsi="仿宋" w:cs="仿宋"/>
          <w:color w:val="auto"/>
          <w:sz w:val="32"/>
          <w:szCs w:val="32"/>
        </w:rPr>
      </w:pPr>
      <w:r w:rsidRPr="007828B0">
        <w:rPr>
          <w:rFonts w:ascii="仿宋" w:eastAsia="仿宋" w:hAnsi="仿宋" w:cs="仿宋" w:hint="eastAsia"/>
          <w:color w:val="auto"/>
          <w:sz w:val="32"/>
          <w:szCs w:val="32"/>
        </w:rPr>
        <w:t>一、部门职责</w:t>
      </w:r>
    </w:p>
    <w:p w:rsidR="00C24B8A" w:rsidRPr="007828B0" w:rsidRDefault="009B124B">
      <w:pPr>
        <w:pStyle w:val="Default"/>
        <w:spacing w:line="600" w:lineRule="exact"/>
        <w:ind w:firstLineChars="250" w:firstLine="800"/>
        <w:rPr>
          <w:rFonts w:ascii="仿宋" w:eastAsia="仿宋" w:hAnsi="仿宋" w:cs="仿宋"/>
          <w:color w:val="auto"/>
          <w:sz w:val="32"/>
          <w:szCs w:val="32"/>
        </w:rPr>
      </w:pPr>
      <w:r w:rsidRPr="007828B0">
        <w:rPr>
          <w:rFonts w:ascii="仿宋" w:eastAsia="仿宋" w:hAnsi="仿宋" w:cs="仿宋" w:hint="eastAsia"/>
          <w:color w:val="auto"/>
          <w:sz w:val="32"/>
          <w:szCs w:val="32"/>
        </w:rPr>
        <w:t>二、机构设置</w:t>
      </w:r>
    </w:p>
    <w:p w:rsidR="00C24B8A" w:rsidRPr="007828B0" w:rsidRDefault="009B124B">
      <w:pPr>
        <w:widowControl/>
        <w:spacing w:line="600" w:lineRule="exact"/>
        <w:ind w:firstLineChars="200" w:firstLine="643"/>
        <w:jc w:val="left"/>
        <w:rPr>
          <w:rFonts w:ascii="黑体" w:eastAsia="黑体" w:hAnsi="黑体" w:cs="黑体"/>
          <w:b/>
          <w:bCs/>
          <w:kern w:val="0"/>
          <w:sz w:val="32"/>
          <w:szCs w:val="32"/>
        </w:rPr>
      </w:pPr>
      <w:r w:rsidRPr="007828B0">
        <w:rPr>
          <w:rFonts w:ascii="黑体" w:eastAsia="黑体" w:hAnsi="黑体" w:cs="黑体" w:hint="eastAsia"/>
          <w:b/>
          <w:bCs/>
          <w:kern w:val="0"/>
          <w:sz w:val="32"/>
          <w:szCs w:val="32"/>
        </w:rPr>
        <w:t>第二部分</w:t>
      </w:r>
      <w:r w:rsidRPr="007828B0">
        <w:rPr>
          <w:rFonts w:ascii="黑体" w:eastAsia="黑体" w:hAnsi="黑体" w:cs="黑体" w:hint="eastAsia"/>
          <w:b/>
          <w:bCs/>
          <w:kern w:val="0"/>
          <w:sz w:val="32"/>
          <w:szCs w:val="32"/>
        </w:rPr>
        <w:t xml:space="preserve"> </w:t>
      </w:r>
      <w:r w:rsidRPr="007828B0">
        <w:rPr>
          <w:rFonts w:ascii="黑体" w:eastAsia="黑体" w:hAnsi="黑体" w:cs="黑体" w:hint="eastAsia"/>
          <w:b/>
          <w:bCs/>
          <w:kern w:val="0"/>
          <w:sz w:val="32"/>
          <w:szCs w:val="32"/>
        </w:rPr>
        <w:t>部门决算表</w:t>
      </w:r>
    </w:p>
    <w:p w:rsidR="00C24B8A" w:rsidRPr="007828B0" w:rsidRDefault="009B124B">
      <w:pPr>
        <w:pStyle w:val="Default"/>
        <w:spacing w:line="600" w:lineRule="exact"/>
        <w:ind w:firstLineChars="250" w:firstLine="800"/>
        <w:rPr>
          <w:rFonts w:ascii="仿宋" w:eastAsia="仿宋" w:hAnsi="仿宋" w:cs="仿宋"/>
          <w:color w:val="auto"/>
          <w:sz w:val="32"/>
          <w:szCs w:val="32"/>
        </w:rPr>
      </w:pPr>
      <w:r w:rsidRPr="007828B0">
        <w:rPr>
          <w:rFonts w:ascii="仿宋" w:eastAsia="仿宋" w:hAnsi="仿宋" w:cs="仿宋" w:hint="eastAsia"/>
          <w:color w:val="auto"/>
          <w:sz w:val="32"/>
          <w:szCs w:val="32"/>
        </w:rPr>
        <w:t>一、收入支出决算总表</w:t>
      </w:r>
    </w:p>
    <w:p w:rsidR="00C24B8A" w:rsidRPr="007828B0" w:rsidRDefault="009B124B">
      <w:pPr>
        <w:pStyle w:val="Default"/>
        <w:spacing w:line="600" w:lineRule="exact"/>
        <w:ind w:firstLineChars="250" w:firstLine="800"/>
        <w:rPr>
          <w:rFonts w:ascii="仿宋" w:eastAsia="仿宋" w:hAnsi="仿宋" w:cs="仿宋"/>
          <w:color w:val="auto"/>
          <w:sz w:val="32"/>
          <w:szCs w:val="32"/>
        </w:rPr>
      </w:pPr>
      <w:r w:rsidRPr="007828B0">
        <w:rPr>
          <w:rFonts w:ascii="仿宋" w:eastAsia="仿宋" w:hAnsi="仿宋" w:cs="仿宋" w:hint="eastAsia"/>
          <w:color w:val="auto"/>
          <w:sz w:val="32"/>
          <w:szCs w:val="32"/>
        </w:rPr>
        <w:t>二、收入决算表</w:t>
      </w:r>
    </w:p>
    <w:p w:rsidR="00C24B8A" w:rsidRPr="007828B0" w:rsidRDefault="009B124B">
      <w:pPr>
        <w:pStyle w:val="Default"/>
        <w:spacing w:line="600" w:lineRule="exact"/>
        <w:ind w:firstLineChars="250" w:firstLine="800"/>
        <w:rPr>
          <w:rFonts w:ascii="仿宋" w:eastAsia="仿宋" w:hAnsi="仿宋" w:cs="仿宋"/>
          <w:color w:val="auto"/>
          <w:sz w:val="32"/>
          <w:szCs w:val="32"/>
        </w:rPr>
      </w:pPr>
      <w:r w:rsidRPr="007828B0">
        <w:rPr>
          <w:rFonts w:ascii="仿宋" w:eastAsia="仿宋" w:hAnsi="仿宋" w:cs="仿宋" w:hint="eastAsia"/>
          <w:color w:val="auto"/>
          <w:sz w:val="32"/>
          <w:szCs w:val="32"/>
        </w:rPr>
        <w:t>三、支出决算表</w:t>
      </w:r>
    </w:p>
    <w:p w:rsidR="00C24B8A" w:rsidRPr="007828B0" w:rsidRDefault="009B124B">
      <w:pPr>
        <w:pStyle w:val="Default"/>
        <w:spacing w:line="600" w:lineRule="exact"/>
        <w:ind w:firstLineChars="250" w:firstLine="800"/>
        <w:rPr>
          <w:rFonts w:ascii="仿宋" w:eastAsia="仿宋" w:hAnsi="仿宋" w:cs="仿宋"/>
          <w:color w:val="auto"/>
          <w:sz w:val="32"/>
          <w:szCs w:val="32"/>
        </w:rPr>
      </w:pPr>
      <w:r w:rsidRPr="007828B0">
        <w:rPr>
          <w:rFonts w:ascii="仿宋" w:eastAsia="仿宋" w:hAnsi="仿宋" w:cs="仿宋" w:hint="eastAsia"/>
          <w:color w:val="auto"/>
          <w:sz w:val="32"/>
          <w:szCs w:val="32"/>
        </w:rPr>
        <w:t>四、财政拨款收入支出决算总表</w:t>
      </w:r>
    </w:p>
    <w:p w:rsidR="00C24B8A" w:rsidRPr="007828B0" w:rsidRDefault="009B124B">
      <w:pPr>
        <w:pStyle w:val="Default"/>
        <w:spacing w:line="600" w:lineRule="exact"/>
        <w:ind w:firstLineChars="250" w:firstLine="800"/>
        <w:rPr>
          <w:rFonts w:ascii="仿宋" w:eastAsia="仿宋" w:hAnsi="仿宋" w:cs="仿宋"/>
          <w:color w:val="auto"/>
          <w:sz w:val="32"/>
          <w:szCs w:val="32"/>
        </w:rPr>
      </w:pPr>
      <w:r w:rsidRPr="007828B0">
        <w:rPr>
          <w:rFonts w:ascii="仿宋" w:eastAsia="仿宋" w:hAnsi="仿宋" w:cs="仿宋" w:hint="eastAsia"/>
          <w:color w:val="auto"/>
          <w:sz w:val="32"/>
          <w:szCs w:val="32"/>
        </w:rPr>
        <w:t>五、一般公共预算财政拨款支出决算表</w:t>
      </w:r>
    </w:p>
    <w:p w:rsidR="00C24B8A" w:rsidRPr="007828B0" w:rsidRDefault="009B124B">
      <w:pPr>
        <w:pStyle w:val="Default"/>
        <w:spacing w:line="600" w:lineRule="exact"/>
        <w:ind w:firstLineChars="250" w:firstLine="800"/>
        <w:rPr>
          <w:rFonts w:ascii="仿宋" w:eastAsia="仿宋" w:hAnsi="仿宋" w:cs="仿宋"/>
          <w:color w:val="auto"/>
          <w:sz w:val="32"/>
          <w:szCs w:val="32"/>
        </w:rPr>
      </w:pPr>
      <w:r w:rsidRPr="007828B0">
        <w:rPr>
          <w:rFonts w:ascii="仿宋" w:eastAsia="仿宋" w:hAnsi="仿宋" w:cs="仿宋" w:hint="eastAsia"/>
          <w:color w:val="auto"/>
          <w:sz w:val="32"/>
          <w:szCs w:val="32"/>
        </w:rPr>
        <w:t>六、一般公共预算财政拨款基本支出决算表</w:t>
      </w:r>
    </w:p>
    <w:p w:rsidR="00C24B8A" w:rsidRPr="007828B0" w:rsidRDefault="009B124B">
      <w:pPr>
        <w:pStyle w:val="Default"/>
        <w:spacing w:line="600" w:lineRule="exact"/>
        <w:ind w:firstLineChars="250" w:firstLine="800"/>
        <w:rPr>
          <w:rFonts w:ascii="仿宋" w:eastAsia="仿宋" w:hAnsi="仿宋" w:cs="仿宋"/>
          <w:color w:val="auto"/>
          <w:sz w:val="32"/>
          <w:szCs w:val="32"/>
        </w:rPr>
      </w:pPr>
      <w:r w:rsidRPr="007828B0">
        <w:rPr>
          <w:rFonts w:ascii="仿宋" w:eastAsia="仿宋" w:hAnsi="仿宋" w:cs="仿宋" w:hint="eastAsia"/>
          <w:color w:val="auto"/>
          <w:sz w:val="32"/>
          <w:szCs w:val="32"/>
        </w:rPr>
        <w:t>七、一般公共预算财政拨款“三公”经费支出决算表</w:t>
      </w:r>
    </w:p>
    <w:p w:rsidR="00C24B8A" w:rsidRPr="007828B0" w:rsidRDefault="009B124B">
      <w:pPr>
        <w:pStyle w:val="Default"/>
        <w:spacing w:line="600" w:lineRule="exact"/>
        <w:ind w:firstLineChars="250" w:firstLine="800"/>
        <w:rPr>
          <w:rFonts w:ascii="仿宋" w:eastAsia="仿宋" w:hAnsi="仿宋" w:cs="仿宋"/>
          <w:color w:val="auto"/>
          <w:sz w:val="32"/>
          <w:szCs w:val="32"/>
        </w:rPr>
      </w:pPr>
      <w:r w:rsidRPr="007828B0">
        <w:rPr>
          <w:rFonts w:ascii="仿宋" w:eastAsia="仿宋" w:hAnsi="仿宋" w:cs="仿宋" w:hint="eastAsia"/>
          <w:color w:val="auto"/>
          <w:sz w:val="32"/>
          <w:szCs w:val="32"/>
        </w:rPr>
        <w:t>八、政府性基金预算财政拨款收入支出决算表</w:t>
      </w:r>
      <w:bookmarkStart w:id="0" w:name="_GoBack"/>
      <w:bookmarkEnd w:id="0"/>
    </w:p>
    <w:p w:rsidR="00C24B8A" w:rsidRPr="007828B0" w:rsidRDefault="009B124B">
      <w:pPr>
        <w:pStyle w:val="Default"/>
        <w:spacing w:line="600" w:lineRule="exact"/>
        <w:ind w:firstLineChars="250" w:firstLine="800"/>
        <w:rPr>
          <w:rFonts w:ascii="仿宋" w:eastAsia="仿宋" w:hAnsi="仿宋" w:cs="仿宋"/>
          <w:color w:val="auto"/>
          <w:sz w:val="32"/>
          <w:szCs w:val="32"/>
        </w:rPr>
      </w:pPr>
      <w:r w:rsidRPr="007828B0">
        <w:rPr>
          <w:rFonts w:ascii="仿宋" w:eastAsia="仿宋" w:hAnsi="仿宋" w:cs="仿宋" w:hint="eastAsia"/>
          <w:color w:val="auto"/>
          <w:sz w:val="32"/>
          <w:szCs w:val="32"/>
        </w:rPr>
        <w:t>九、</w:t>
      </w:r>
      <w:r w:rsidRPr="007828B0">
        <w:rPr>
          <w:rFonts w:ascii="仿宋" w:eastAsia="仿宋" w:hAnsi="仿宋" w:cs="仿宋" w:hint="eastAsia"/>
          <w:color w:val="auto"/>
          <w:sz w:val="32"/>
          <w:szCs w:val="32"/>
        </w:rPr>
        <w:t>国有资本经营预算财政拨款支出决算表</w:t>
      </w:r>
    </w:p>
    <w:p w:rsidR="00C24B8A" w:rsidRPr="007828B0" w:rsidRDefault="009B124B">
      <w:pPr>
        <w:widowControl/>
        <w:spacing w:line="600" w:lineRule="exact"/>
        <w:ind w:firstLineChars="200" w:firstLine="643"/>
        <w:jc w:val="left"/>
        <w:rPr>
          <w:rFonts w:eastAsia="仿宋_GB2312"/>
          <w:b/>
          <w:bCs/>
          <w:kern w:val="0"/>
          <w:sz w:val="32"/>
          <w:szCs w:val="32"/>
        </w:rPr>
      </w:pPr>
      <w:r w:rsidRPr="007828B0">
        <w:rPr>
          <w:rFonts w:ascii="黑体" w:eastAsia="黑体" w:hAnsi="黑体" w:cs="黑体" w:hint="eastAsia"/>
          <w:b/>
          <w:bCs/>
          <w:kern w:val="0"/>
          <w:sz w:val="32"/>
          <w:szCs w:val="32"/>
        </w:rPr>
        <w:t>第三部分</w:t>
      </w:r>
      <w:r w:rsidRPr="007828B0">
        <w:rPr>
          <w:rFonts w:ascii="黑体" w:eastAsia="黑体" w:hAnsi="黑体" w:cs="黑体" w:hint="eastAsia"/>
          <w:b/>
          <w:bCs/>
          <w:kern w:val="0"/>
          <w:sz w:val="32"/>
          <w:szCs w:val="32"/>
        </w:rPr>
        <w:t xml:space="preserve"> </w:t>
      </w:r>
      <w:r w:rsidRPr="007828B0">
        <w:rPr>
          <w:rFonts w:ascii="黑体" w:eastAsia="黑体" w:hAnsi="黑体" w:cs="黑体" w:hint="eastAsia"/>
          <w:b/>
          <w:bCs/>
          <w:kern w:val="0"/>
          <w:sz w:val="32"/>
          <w:szCs w:val="32"/>
        </w:rPr>
        <w:t>2020</w:t>
      </w:r>
      <w:r w:rsidRPr="007828B0">
        <w:rPr>
          <w:rFonts w:ascii="黑体" w:eastAsia="黑体" w:hAnsi="黑体" w:cs="黑体" w:hint="eastAsia"/>
          <w:b/>
          <w:bCs/>
          <w:kern w:val="0"/>
          <w:sz w:val="32"/>
          <w:szCs w:val="32"/>
        </w:rPr>
        <w:t>年度部门决算情况说明</w:t>
      </w:r>
    </w:p>
    <w:p w:rsidR="00C24B8A" w:rsidRPr="007828B0" w:rsidRDefault="009B124B">
      <w:pPr>
        <w:pStyle w:val="Default"/>
        <w:spacing w:line="600" w:lineRule="exact"/>
        <w:ind w:firstLineChars="250" w:firstLine="800"/>
        <w:rPr>
          <w:rFonts w:ascii="仿宋" w:eastAsia="仿宋" w:hAnsi="仿宋" w:cs="仿宋"/>
          <w:color w:val="auto"/>
          <w:sz w:val="32"/>
          <w:szCs w:val="32"/>
        </w:rPr>
      </w:pPr>
      <w:r w:rsidRPr="007828B0">
        <w:rPr>
          <w:rFonts w:ascii="仿宋" w:eastAsia="仿宋" w:hAnsi="仿宋" w:cs="仿宋" w:hint="eastAsia"/>
          <w:color w:val="auto"/>
          <w:sz w:val="32"/>
          <w:szCs w:val="32"/>
        </w:rPr>
        <w:t>一、收入支出决算总体情况说明</w:t>
      </w:r>
    </w:p>
    <w:p w:rsidR="00C24B8A" w:rsidRPr="007828B0" w:rsidRDefault="009B124B">
      <w:pPr>
        <w:pStyle w:val="Default"/>
        <w:spacing w:line="600" w:lineRule="exact"/>
        <w:ind w:firstLineChars="250" w:firstLine="800"/>
        <w:rPr>
          <w:rFonts w:ascii="仿宋" w:eastAsia="仿宋" w:hAnsi="仿宋" w:cs="仿宋"/>
          <w:color w:val="auto"/>
          <w:sz w:val="32"/>
          <w:szCs w:val="32"/>
        </w:rPr>
      </w:pPr>
      <w:r w:rsidRPr="007828B0">
        <w:rPr>
          <w:rFonts w:ascii="仿宋" w:eastAsia="仿宋" w:hAnsi="仿宋" w:cs="仿宋" w:hint="eastAsia"/>
          <w:color w:val="auto"/>
          <w:sz w:val="32"/>
          <w:szCs w:val="32"/>
        </w:rPr>
        <w:t>二、收入决算情况说明</w:t>
      </w:r>
    </w:p>
    <w:p w:rsidR="00C24B8A" w:rsidRPr="007828B0" w:rsidRDefault="009B124B">
      <w:pPr>
        <w:pStyle w:val="Default"/>
        <w:spacing w:line="600" w:lineRule="exact"/>
        <w:ind w:firstLineChars="250" w:firstLine="800"/>
        <w:rPr>
          <w:rFonts w:ascii="仿宋" w:eastAsia="仿宋" w:hAnsi="仿宋" w:cs="仿宋"/>
          <w:color w:val="auto"/>
          <w:sz w:val="32"/>
          <w:szCs w:val="32"/>
        </w:rPr>
      </w:pPr>
      <w:r w:rsidRPr="007828B0">
        <w:rPr>
          <w:rFonts w:ascii="仿宋" w:eastAsia="仿宋" w:hAnsi="仿宋" w:cs="仿宋" w:hint="eastAsia"/>
          <w:color w:val="auto"/>
          <w:sz w:val="32"/>
          <w:szCs w:val="32"/>
        </w:rPr>
        <w:t>三、支出决算情况说明</w:t>
      </w:r>
    </w:p>
    <w:p w:rsidR="00C24B8A" w:rsidRPr="007828B0" w:rsidRDefault="009B124B">
      <w:pPr>
        <w:pStyle w:val="Default"/>
        <w:spacing w:line="600" w:lineRule="exact"/>
        <w:ind w:firstLineChars="250" w:firstLine="800"/>
        <w:rPr>
          <w:rFonts w:ascii="仿宋" w:eastAsia="仿宋" w:hAnsi="仿宋" w:cs="仿宋"/>
          <w:color w:val="auto"/>
          <w:sz w:val="32"/>
          <w:szCs w:val="32"/>
        </w:rPr>
      </w:pPr>
      <w:r w:rsidRPr="007828B0">
        <w:rPr>
          <w:rFonts w:ascii="仿宋" w:eastAsia="仿宋" w:hAnsi="仿宋" w:cs="仿宋" w:hint="eastAsia"/>
          <w:color w:val="auto"/>
          <w:sz w:val="32"/>
          <w:szCs w:val="32"/>
        </w:rPr>
        <w:t>四、财政拨款收入支出决算总体情况说明</w:t>
      </w:r>
    </w:p>
    <w:p w:rsidR="00C24B8A" w:rsidRPr="007828B0" w:rsidRDefault="009B124B">
      <w:pPr>
        <w:pStyle w:val="Default"/>
        <w:spacing w:line="600" w:lineRule="exact"/>
        <w:ind w:firstLineChars="250" w:firstLine="800"/>
        <w:rPr>
          <w:rFonts w:ascii="仿宋" w:eastAsia="仿宋" w:hAnsi="仿宋" w:cs="仿宋"/>
          <w:color w:val="auto"/>
          <w:sz w:val="32"/>
          <w:szCs w:val="32"/>
        </w:rPr>
      </w:pPr>
      <w:r w:rsidRPr="007828B0">
        <w:rPr>
          <w:rFonts w:ascii="仿宋" w:eastAsia="仿宋" w:hAnsi="仿宋" w:cs="仿宋" w:hint="eastAsia"/>
          <w:color w:val="auto"/>
          <w:sz w:val="32"/>
          <w:szCs w:val="32"/>
        </w:rPr>
        <w:t>五、一般公共预算财政拨款支出决算情况说明</w:t>
      </w:r>
    </w:p>
    <w:p w:rsidR="00C24B8A" w:rsidRPr="007828B0" w:rsidRDefault="009B124B">
      <w:pPr>
        <w:pStyle w:val="Default"/>
        <w:spacing w:line="600" w:lineRule="exact"/>
        <w:ind w:firstLineChars="250" w:firstLine="800"/>
        <w:rPr>
          <w:rFonts w:ascii="仿宋" w:eastAsia="仿宋" w:hAnsi="仿宋" w:cs="仿宋"/>
          <w:color w:val="auto"/>
          <w:sz w:val="32"/>
          <w:szCs w:val="32"/>
        </w:rPr>
      </w:pPr>
      <w:r w:rsidRPr="007828B0">
        <w:rPr>
          <w:rFonts w:ascii="仿宋" w:eastAsia="仿宋" w:hAnsi="仿宋" w:cs="仿宋" w:hint="eastAsia"/>
          <w:color w:val="auto"/>
          <w:sz w:val="32"/>
          <w:szCs w:val="32"/>
        </w:rPr>
        <w:t>六、一般公共预算财政拨款基本支出决算情况说明</w:t>
      </w:r>
    </w:p>
    <w:p w:rsidR="00C24B8A" w:rsidRPr="007828B0" w:rsidRDefault="009B124B">
      <w:pPr>
        <w:pStyle w:val="Default"/>
        <w:spacing w:line="600" w:lineRule="exact"/>
        <w:ind w:firstLineChars="250" w:firstLine="800"/>
        <w:rPr>
          <w:rFonts w:ascii="仿宋" w:eastAsia="仿宋" w:hAnsi="仿宋" w:cs="仿宋"/>
          <w:color w:val="auto"/>
          <w:sz w:val="32"/>
          <w:szCs w:val="32"/>
        </w:rPr>
      </w:pPr>
      <w:r w:rsidRPr="007828B0">
        <w:rPr>
          <w:rFonts w:ascii="仿宋" w:eastAsia="仿宋" w:hAnsi="仿宋" w:cs="仿宋" w:hint="eastAsia"/>
          <w:color w:val="auto"/>
          <w:sz w:val="32"/>
          <w:szCs w:val="32"/>
        </w:rPr>
        <w:t>七、一般公共预算财政拨款三</w:t>
      </w:r>
      <w:proofErr w:type="gramStart"/>
      <w:r w:rsidRPr="007828B0">
        <w:rPr>
          <w:rFonts w:ascii="仿宋" w:eastAsia="仿宋" w:hAnsi="仿宋" w:cs="仿宋" w:hint="eastAsia"/>
          <w:color w:val="auto"/>
          <w:sz w:val="32"/>
          <w:szCs w:val="32"/>
        </w:rPr>
        <w:t>公经费</w:t>
      </w:r>
      <w:proofErr w:type="gramEnd"/>
      <w:r w:rsidRPr="007828B0">
        <w:rPr>
          <w:rFonts w:ascii="仿宋" w:eastAsia="仿宋" w:hAnsi="仿宋" w:cs="仿宋" w:hint="eastAsia"/>
          <w:color w:val="auto"/>
          <w:sz w:val="32"/>
          <w:szCs w:val="32"/>
        </w:rPr>
        <w:t>支出决算情况说</w:t>
      </w:r>
      <w:r w:rsidRPr="007828B0">
        <w:rPr>
          <w:rFonts w:ascii="仿宋" w:eastAsia="仿宋" w:hAnsi="仿宋" w:cs="仿宋" w:hint="eastAsia"/>
          <w:color w:val="auto"/>
          <w:sz w:val="32"/>
          <w:szCs w:val="32"/>
        </w:rPr>
        <w:lastRenderedPageBreak/>
        <w:t>明</w:t>
      </w:r>
    </w:p>
    <w:p w:rsidR="00C24B8A" w:rsidRPr="007828B0" w:rsidRDefault="009B124B">
      <w:pPr>
        <w:pStyle w:val="Default"/>
        <w:spacing w:line="600" w:lineRule="exact"/>
        <w:ind w:firstLineChars="250" w:firstLine="800"/>
        <w:rPr>
          <w:rFonts w:ascii="仿宋" w:eastAsia="仿宋" w:hAnsi="仿宋" w:cs="仿宋"/>
          <w:color w:val="auto"/>
          <w:sz w:val="32"/>
          <w:szCs w:val="32"/>
        </w:rPr>
      </w:pPr>
      <w:r w:rsidRPr="007828B0">
        <w:rPr>
          <w:rFonts w:ascii="仿宋" w:eastAsia="仿宋" w:hAnsi="仿宋" w:cs="仿宋" w:hint="eastAsia"/>
          <w:color w:val="auto"/>
          <w:sz w:val="32"/>
          <w:szCs w:val="32"/>
        </w:rPr>
        <w:t>八、政府性基金预算收入支出决算情况</w:t>
      </w:r>
    </w:p>
    <w:p w:rsidR="00C24B8A" w:rsidRPr="007828B0" w:rsidRDefault="009B124B">
      <w:pPr>
        <w:pStyle w:val="Default"/>
        <w:spacing w:line="600" w:lineRule="exact"/>
        <w:ind w:firstLineChars="250" w:firstLine="800"/>
        <w:rPr>
          <w:rFonts w:ascii="仿宋" w:eastAsia="仿宋" w:hAnsi="仿宋" w:cs="仿宋"/>
          <w:color w:val="auto"/>
          <w:sz w:val="32"/>
          <w:szCs w:val="32"/>
        </w:rPr>
      </w:pPr>
      <w:r w:rsidRPr="007828B0">
        <w:rPr>
          <w:rFonts w:ascii="仿宋" w:eastAsia="仿宋" w:hAnsi="仿宋" w:cs="仿宋" w:hint="eastAsia"/>
          <w:color w:val="auto"/>
          <w:sz w:val="32"/>
          <w:szCs w:val="32"/>
        </w:rPr>
        <w:t>九、关于</w:t>
      </w:r>
      <w:r w:rsidRPr="007828B0">
        <w:rPr>
          <w:rFonts w:ascii="仿宋" w:eastAsia="仿宋" w:hAnsi="仿宋" w:cs="仿宋" w:hint="eastAsia"/>
          <w:color w:val="auto"/>
          <w:sz w:val="32"/>
          <w:szCs w:val="32"/>
        </w:rPr>
        <w:t>2020</w:t>
      </w:r>
      <w:r w:rsidRPr="007828B0">
        <w:rPr>
          <w:rFonts w:ascii="仿宋" w:eastAsia="仿宋" w:hAnsi="仿宋" w:cs="仿宋" w:hint="eastAsia"/>
          <w:color w:val="auto"/>
          <w:sz w:val="32"/>
          <w:szCs w:val="32"/>
        </w:rPr>
        <w:t>年度预算绩效情况的说明</w:t>
      </w:r>
    </w:p>
    <w:p w:rsidR="00C24B8A" w:rsidRPr="007828B0" w:rsidRDefault="009B124B">
      <w:pPr>
        <w:pStyle w:val="Default"/>
        <w:spacing w:line="600" w:lineRule="exact"/>
        <w:ind w:firstLineChars="250" w:firstLine="800"/>
        <w:rPr>
          <w:rFonts w:ascii="仿宋" w:eastAsia="仿宋" w:hAnsi="仿宋" w:cs="仿宋"/>
          <w:color w:val="auto"/>
          <w:sz w:val="32"/>
          <w:szCs w:val="32"/>
        </w:rPr>
      </w:pPr>
      <w:r w:rsidRPr="007828B0">
        <w:rPr>
          <w:rFonts w:ascii="仿宋" w:eastAsia="仿宋" w:hAnsi="仿宋" w:cs="仿宋" w:hint="eastAsia"/>
          <w:color w:val="auto"/>
          <w:sz w:val="32"/>
          <w:szCs w:val="32"/>
        </w:rPr>
        <w:t>十、</w:t>
      </w:r>
      <w:r w:rsidRPr="007828B0">
        <w:rPr>
          <w:rFonts w:ascii="仿宋" w:eastAsia="仿宋" w:hAnsi="仿宋" w:cs="仿宋" w:hint="eastAsia"/>
          <w:color w:val="auto"/>
          <w:sz w:val="32"/>
          <w:szCs w:val="32"/>
        </w:rPr>
        <w:t>其他重要事项情况说明</w:t>
      </w:r>
    </w:p>
    <w:p w:rsidR="00C24B8A" w:rsidRPr="007828B0" w:rsidRDefault="009B124B">
      <w:pPr>
        <w:widowControl/>
        <w:spacing w:line="600" w:lineRule="exact"/>
        <w:ind w:firstLineChars="200" w:firstLine="643"/>
        <w:jc w:val="left"/>
        <w:rPr>
          <w:rFonts w:ascii="黑体" w:eastAsia="黑体" w:hAnsi="黑体" w:cs="黑体"/>
          <w:b/>
          <w:bCs/>
          <w:kern w:val="0"/>
          <w:sz w:val="32"/>
          <w:szCs w:val="32"/>
        </w:rPr>
      </w:pPr>
      <w:r w:rsidRPr="007828B0">
        <w:rPr>
          <w:rFonts w:ascii="黑体" w:eastAsia="黑体" w:hAnsi="黑体" w:cs="黑体" w:hint="eastAsia"/>
          <w:b/>
          <w:bCs/>
          <w:kern w:val="0"/>
          <w:sz w:val="32"/>
          <w:szCs w:val="32"/>
        </w:rPr>
        <w:t>第四部分</w:t>
      </w:r>
      <w:r w:rsidRPr="007828B0">
        <w:rPr>
          <w:rFonts w:ascii="黑体" w:eastAsia="黑体" w:hAnsi="黑体" w:cs="黑体" w:hint="eastAsia"/>
          <w:b/>
          <w:bCs/>
          <w:kern w:val="0"/>
          <w:sz w:val="32"/>
          <w:szCs w:val="32"/>
        </w:rPr>
        <w:t xml:space="preserve"> </w:t>
      </w:r>
      <w:r w:rsidRPr="007828B0">
        <w:rPr>
          <w:rFonts w:ascii="黑体" w:eastAsia="黑体" w:hAnsi="黑体" w:cs="黑体" w:hint="eastAsia"/>
          <w:b/>
          <w:bCs/>
          <w:kern w:val="0"/>
          <w:sz w:val="32"/>
          <w:szCs w:val="32"/>
        </w:rPr>
        <w:t>名词解释</w:t>
      </w:r>
    </w:p>
    <w:p w:rsidR="00C24B8A" w:rsidRPr="007828B0" w:rsidRDefault="009B124B">
      <w:pPr>
        <w:pStyle w:val="a3"/>
        <w:widowControl/>
        <w:spacing w:beforeAutospacing="0" w:afterAutospacing="0" w:line="600" w:lineRule="exact"/>
        <w:ind w:firstLineChars="200" w:firstLine="643"/>
        <w:jc w:val="both"/>
        <w:rPr>
          <w:rFonts w:ascii="仿宋" w:eastAsia="仿宋" w:hAnsi="仿宋" w:cs="仿宋"/>
          <w:sz w:val="32"/>
          <w:szCs w:val="32"/>
        </w:rPr>
      </w:pPr>
      <w:r w:rsidRPr="007828B0">
        <w:rPr>
          <w:rFonts w:ascii="黑体" w:eastAsia="黑体" w:hAnsi="黑体" w:cs="黑体" w:hint="eastAsia"/>
          <w:b/>
          <w:bCs/>
          <w:sz w:val="32"/>
          <w:szCs w:val="32"/>
        </w:rPr>
        <w:t>第五部分</w:t>
      </w:r>
      <w:r w:rsidRPr="007828B0">
        <w:rPr>
          <w:rFonts w:ascii="黑体" w:eastAsia="黑体" w:hAnsi="黑体" w:cs="黑体" w:hint="eastAsia"/>
          <w:b/>
          <w:bCs/>
          <w:sz w:val="32"/>
          <w:szCs w:val="32"/>
        </w:rPr>
        <w:t xml:space="preserve"> </w:t>
      </w:r>
      <w:r w:rsidRPr="007828B0">
        <w:rPr>
          <w:rFonts w:ascii="黑体" w:eastAsia="黑体" w:hAnsi="黑体" w:cs="黑体" w:hint="eastAsia"/>
          <w:b/>
          <w:bCs/>
          <w:sz w:val="32"/>
          <w:szCs w:val="32"/>
        </w:rPr>
        <w:t>附件</w:t>
      </w:r>
    </w:p>
    <w:p w:rsidR="00C24B8A" w:rsidRPr="007828B0" w:rsidRDefault="00C24B8A">
      <w:pPr>
        <w:pStyle w:val="a3"/>
        <w:widowControl/>
        <w:spacing w:before="30" w:beforeAutospacing="0" w:after="30" w:afterAutospacing="0" w:line="600" w:lineRule="exact"/>
        <w:ind w:firstLine="570"/>
        <w:jc w:val="center"/>
        <w:rPr>
          <w:rFonts w:ascii="仿宋" w:eastAsia="仿宋" w:hAnsi="仿宋" w:cs="仿宋"/>
          <w:sz w:val="32"/>
          <w:szCs w:val="32"/>
        </w:rPr>
      </w:pPr>
    </w:p>
    <w:p w:rsidR="00C24B8A" w:rsidRPr="007828B0" w:rsidRDefault="009B124B">
      <w:pPr>
        <w:pStyle w:val="a3"/>
        <w:widowControl/>
        <w:spacing w:before="30" w:beforeAutospacing="0" w:after="30" w:afterAutospacing="0" w:line="600" w:lineRule="exact"/>
        <w:ind w:firstLine="570"/>
        <w:jc w:val="center"/>
        <w:rPr>
          <w:rFonts w:ascii="黑体" w:eastAsia="黑体" w:hAnsi="黑体" w:cs="黑体"/>
          <w:sz w:val="44"/>
          <w:szCs w:val="44"/>
        </w:rPr>
      </w:pPr>
      <w:r w:rsidRPr="007828B0">
        <w:rPr>
          <w:rFonts w:ascii="黑体" w:eastAsia="黑体" w:hAnsi="黑体" w:cs="黑体" w:hint="eastAsia"/>
          <w:sz w:val="44"/>
          <w:szCs w:val="44"/>
        </w:rPr>
        <w:t>第一部分</w:t>
      </w:r>
      <w:r w:rsidRPr="007828B0">
        <w:rPr>
          <w:rFonts w:ascii="黑体" w:eastAsia="黑体" w:hAnsi="黑体" w:cs="黑体" w:hint="eastAsia"/>
          <w:sz w:val="44"/>
          <w:szCs w:val="44"/>
        </w:rPr>
        <w:t> </w:t>
      </w:r>
      <w:r w:rsidRPr="007828B0">
        <w:rPr>
          <w:rFonts w:ascii="黑体" w:eastAsia="黑体" w:hAnsi="黑体" w:cs="黑体" w:hint="eastAsia"/>
          <w:sz w:val="44"/>
          <w:szCs w:val="44"/>
        </w:rPr>
        <w:t>开福区民族宗教事务局部门概况</w:t>
      </w:r>
    </w:p>
    <w:p w:rsidR="00C24B8A" w:rsidRPr="007828B0" w:rsidRDefault="009B124B">
      <w:pPr>
        <w:pStyle w:val="a3"/>
        <w:widowControl/>
        <w:spacing w:before="30" w:beforeAutospacing="0" w:after="30" w:afterAutospacing="0" w:line="600" w:lineRule="exact"/>
        <w:ind w:firstLine="570"/>
        <w:jc w:val="both"/>
        <w:rPr>
          <w:rFonts w:ascii="黑体" w:eastAsia="黑体" w:hAnsi="黑体" w:cs="黑体"/>
          <w:sz w:val="32"/>
          <w:szCs w:val="32"/>
        </w:rPr>
      </w:pPr>
      <w:r w:rsidRPr="007828B0">
        <w:rPr>
          <w:rFonts w:ascii="黑体" w:eastAsia="黑体" w:hAnsi="黑体" w:cs="黑体" w:hint="eastAsia"/>
          <w:sz w:val="32"/>
          <w:szCs w:val="32"/>
        </w:rPr>
        <w:t>一、部门职责</w:t>
      </w:r>
    </w:p>
    <w:p w:rsidR="00C24B8A" w:rsidRPr="007828B0" w:rsidRDefault="009B124B">
      <w:pPr>
        <w:pStyle w:val="a3"/>
        <w:widowControl/>
        <w:spacing w:before="30" w:beforeAutospacing="0" w:after="30" w:afterAutospacing="0" w:line="600" w:lineRule="exact"/>
        <w:ind w:firstLine="570"/>
        <w:jc w:val="both"/>
        <w:rPr>
          <w:rFonts w:ascii="仿宋" w:eastAsia="仿宋" w:hAnsi="仿宋" w:cs="仿宋"/>
          <w:sz w:val="32"/>
          <w:szCs w:val="32"/>
        </w:rPr>
      </w:pPr>
      <w:r w:rsidRPr="007828B0">
        <w:rPr>
          <w:rFonts w:ascii="仿宋" w:eastAsia="仿宋" w:hAnsi="仿宋" w:cs="仿宋" w:hint="eastAsia"/>
          <w:sz w:val="32"/>
          <w:szCs w:val="32"/>
        </w:rPr>
        <w:t>本部门主要职责是贯彻落实党和国家的民族宗教方针政策，依法管理民族宗教事务，维护民族宗教界的合法权益，维护民族宗教界的和谐稳定，维护国家统一。</w:t>
      </w:r>
    </w:p>
    <w:p w:rsidR="00C24B8A" w:rsidRPr="007828B0" w:rsidRDefault="009B124B">
      <w:pPr>
        <w:pStyle w:val="a3"/>
        <w:widowControl/>
        <w:spacing w:before="30" w:beforeAutospacing="0" w:after="30" w:afterAutospacing="0" w:line="600" w:lineRule="exact"/>
        <w:ind w:firstLine="570"/>
        <w:jc w:val="both"/>
        <w:rPr>
          <w:rFonts w:ascii="黑体" w:eastAsia="黑体" w:hAnsi="黑体" w:cs="黑体"/>
          <w:sz w:val="32"/>
          <w:szCs w:val="32"/>
        </w:rPr>
      </w:pPr>
      <w:r w:rsidRPr="007828B0">
        <w:rPr>
          <w:rFonts w:ascii="黑体" w:eastAsia="黑体" w:hAnsi="黑体" w:cs="黑体" w:hint="eastAsia"/>
          <w:sz w:val="32"/>
          <w:szCs w:val="32"/>
        </w:rPr>
        <w:t>二、机构设置及决算单位构成</w:t>
      </w:r>
    </w:p>
    <w:p w:rsidR="00C24B8A" w:rsidRPr="007828B0" w:rsidRDefault="009B124B">
      <w:pPr>
        <w:pStyle w:val="a3"/>
        <w:widowControl/>
        <w:spacing w:before="30" w:beforeAutospacing="0" w:after="30" w:afterAutospacing="0" w:line="600" w:lineRule="exact"/>
        <w:ind w:firstLine="570"/>
        <w:jc w:val="both"/>
        <w:rPr>
          <w:rFonts w:ascii="仿宋" w:eastAsia="仿宋" w:hAnsi="仿宋" w:cs="仿宋"/>
          <w:sz w:val="32"/>
          <w:szCs w:val="32"/>
        </w:rPr>
      </w:pPr>
      <w:r w:rsidRPr="007828B0">
        <w:rPr>
          <w:rFonts w:ascii="仿宋" w:eastAsia="仿宋" w:hAnsi="仿宋" w:cs="仿宋" w:hint="eastAsia"/>
          <w:b/>
          <w:bCs/>
          <w:sz w:val="32"/>
          <w:szCs w:val="32"/>
        </w:rPr>
        <w:t>（一）内设机构设置</w:t>
      </w:r>
      <w:r w:rsidRPr="007828B0">
        <w:rPr>
          <w:rFonts w:ascii="仿宋" w:eastAsia="仿宋" w:hAnsi="仿宋" w:cs="仿宋" w:hint="eastAsia"/>
          <w:sz w:val="32"/>
          <w:szCs w:val="32"/>
        </w:rPr>
        <w:t>。本部门由</w:t>
      </w:r>
      <w:r w:rsidRPr="007828B0">
        <w:rPr>
          <w:rFonts w:ascii="仿宋" w:eastAsia="仿宋" w:hAnsi="仿宋" w:cs="仿宋" w:hint="eastAsia"/>
          <w:sz w:val="32"/>
          <w:szCs w:val="32"/>
        </w:rPr>
        <w:t>1</w:t>
      </w:r>
      <w:r w:rsidRPr="007828B0">
        <w:rPr>
          <w:rFonts w:ascii="仿宋" w:eastAsia="仿宋" w:hAnsi="仿宋" w:cs="仿宋" w:hint="eastAsia"/>
          <w:sz w:val="32"/>
          <w:szCs w:val="32"/>
        </w:rPr>
        <w:t>个行政单位组成，无二级机构；人员编制</w:t>
      </w:r>
      <w:r w:rsidRPr="007828B0">
        <w:rPr>
          <w:rFonts w:ascii="仿宋" w:eastAsia="仿宋" w:hAnsi="仿宋" w:cs="仿宋" w:hint="eastAsia"/>
          <w:sz w:val="32"/>
          <w:szCs w:val="32"/>
        </w:rPr>
        <w:t>4</w:t>
      </w:r>
      <w:r w:rsidRPr="007828B0">
        <w:rPr>
          <w:rFonts w:ascii="仿宋" w:eastAsia="仿宋" w:hAnsi="仿宋" w:cs="仿宋" w:hint="eastAsia"/>
          <w:sz w:val="32"/>
          <w:szCs w:val="32"/>
        </w:rPr>
        <w:t>名，实有在职干部</w:t>
      </w:r>
      <w:r w:rsidRPr="007828B0">
        <w:rPr>
          <w:rFonts w:ascii="仿宋" w:eastAsia="仿宋" w:hAnsi="仿宋" w:cs="仿宋" w:hint="eastAsia"/>
          <w:sz w:val="32"/>
          <w:szCs w:val="32"/>
        </w:rPr>
        <w:t>6</w:t>
      </w:r>
      <w:r w:rsidRPr="007828B0">
        <w:rPr>
          <w:rFonts w:ascii="仿宋" w:eastAsia="仿宋" w:hAnsi="仿宋" w:cs="仿宋" w:hint="eastAsia"/>
          <w:sz w:val="32"/>
          <w:szCs w:val="32"/>
        </w:rPr>
        <w:t>人，临聘人员</w:t>
      </w:r>
      <w:r w:rsidRPr="007828B0">
        <w:rPr>
          <w:rFonts w:ascii="仿宋" w:eastAsia="仿宋" w:hAnsi="仿宋" w:cs="仿宋" w:hint="eastAsia"/>
          <w:sz w:val="32"/>
          <w:szCs w:val="32"/>
        </w:rPr>
        <w:t>2</w:t>
      </w:r>
      <w:r w:rsidRPr="007828B0">
        <w:rPr>
          <w:rFonts w:ascii="仿宋" w:eastAsia="仿宋" w:hAnsi="仿宋" w:cs="仿宋" w:hint="eastAsia"/>
          <w:sz w:val="32"/>
          <w:szCs w:val="32"/>
        </w:rPr>
        <w:t>人。</w:t>
      </w:r>
    </w:p>
    <w:p w:rsidR="00C24B8A" w:rsidRPr="007828B0" w:rsidRDefault="009B124B">
      <w:pPr>
        <w:pStyle w:val="a3"/>
        <w:widowControl/>
        <w:spacing w:beforeAutospacing="0" w:afterAutospacing="0" w:line="600" w:lineRule="exact"/>
        <w:ind w:firstLine="570"/>
        <w:rPr>
          <w:rFonts w:ascii="仿宋" w:eastAsia="仿宋" w:hAnsi="仿宋" w:cs="仿宋"/>
          <w:sz w:val="32"/>
          <w:szCs w:val="32"/>
        </w:rPr>
      </w:pPr>
      <w:r w:rsidRPr="007828B0">
        <w:rPr>
          <w:rFonts w:ascii="仿宋" w:eastAsia="仿宋" w:hAnsi="仿宋" w:cs="仿宋" w:hint="eastAsia"/>
          <w:b/>
          <w:bCs/>
          <w:sz w:val="32"/>
          <w:szCs w:val="32"/>
        </w:rPr>
        <w:t>（二）决算单位构成</w:t>
      </w:r>
      <w:r w:rsidRPr="007828B0">
        <w:rPr>
          <w:rFonts w:ascii="仿宋" w:eastAsia="仿宋" w:hAnsi="仿宋" w:cs="仿宋" w:hint="eastAsia"/>
          <w:sz w:val="32"/>
          <w:szCs w:val="32"/>
        </w:rPr>
        <w:t>。开福区民族宗教事务局</w:t>
      </w:r>
      <w:r w:rsidRPr="007828B0">
        <w:rPr>
          <w:rFonts w:ascii="仿宋" w:eastAsia="仿宋" w:hAnsi="仿宋" w:cs="仿宋" w:hint="eastAsia"/>
          <w:sz w:val="32"/>
          <w:szCs w:val="32"/>
        </w:rPr>
        <w:t>2020</w:t>
      </w:r>
      <w:r w:rsidRPr="007828B0">
        <w:rPr>
          <w:rFonts w:ascii="仿宋" w:eastAsia="仿宋" w:hAnsi="仿宋" w:cs="仿宋" w:hint="eastAsia"/>
          <w:sz w:val="32"/>
          <w:szCs w:val="32"/>
        </w:rPr>
        <w:t>年部门决算汇总公开单位构成包括：开福区民族宗教事务局本级，没有其他二级预算单位。</w:t>
      </w:r>
    </w:p>
    <w:p w:rsidR="00C24B8A" w:rsidRPr="007828B0" w:rsidRDefault="00C24B8A">
      <w:pPr>
        <w:pStyle w:val="a3"/>
        <w:widowControl/>
        <w:spacing w:beforeAutospacing="0" w:afterAutospacing="0" w:line="600" w:lineRule="exact"/>
        <w:ind w:firstLine="570"/>
        <w:rPr>
          <w:rFonts w:ascii="仿宋" w:eastAsia="仿宋" w:hAnsi="仿宋" w:cs="仿宋"/>
          <w:sz w:val="32"/>
          <w:szCs w:val="32"/>
        </w:rPr>
      </w:pPr>
    </w:p>
    <w:p w:rsidR="00C24B8A" w:rsidRPr="007828B0" w:rsidRDefault="009B124B">
      <w:pPr>
        <w:pStyle w:val="a3"/>
        <w:widowControl/>
        <w:spacing w:beforeAutospacing="0" w:afterAutospacing="0" w:line="600" w:lineRule="exact"/>
        <w:ind w:firstLine="570"/>
        <w:jc w:val="center"/>
        <w:rPr>
          <w:rFonts w:ascii="黑体" w:eastAsia="黑体" w:hAnsi="黑体" w:cs="黑体"/>
          <w:sz w:val="44"/>
          <w:szCs w:val="44"/>
        </w:rPr>
      </w:pPr>
      <w:r w:rsidRPr="007828B0">
        <w:rPr>
          <w:rFonts w:ascii="黑体" w:eastAsia="黑体" w:hAnsi="黑体" w:cs="黑体" w:hint="eastAsia"/>
          <w:sz w:val="44"/>
          <w:szCs w:val="44"/>
        </w:rPr>
        <w:t>第二部分</w:t>
      </w:r>
      <w:r w:rsidRPr="007828B0">
        <w:rPr>
          <w:rFonts w:ascii="黑体" w:eastAsia="黑体" w:hAnsi="黑体" w:cs="黑体" w:hint="eastAsia"/>
          <w:sz w:val="44"/>
          <w:szCs w:val="44"/>
        </w:rPr>
        <w:t> 2020</w:t>
      </w:r>
      <w:r w:rsidRPr="007828B0">
        <w:rPr>
          <w:rFonts w:ascii="黑体" w:eastAsia="黑体" w:hAnsi="黑体" w:cs="黑体" w:hint="eastAsia"/>
          <w:sz w:val="44"/>
          <w:szCs w:val="44"/>
        </w:rPr>
        <w:t>年部门决算表</w:t>
      </w:r>
    </w:p>
    <w:p w:rsidR="00C24B8A" w:rsidRPr="007828B0" w:rsidRDefault="009B124B">
      <w:pPr>
        <w:pStyle w:val="a3"/>
        <w:widowControl/>
        <w:spacing w:beforeAutospacing="0" w:afterAutospacing="0" w:line="600" w:lineRule="exact"/>
        <w:ind w:firstLine="570"/>
        <w:jc w:val="center"/>
        <w:rPr>
          <w:rFonts w:ascii="仿宋" w:eastAsia="仿宋" w:hAnsi="仿宋" w:cs="仿宋"/>
          <w:sz w:val="32"/>
          <w:szCs w:val="32"/>
        </w:rPr>
      </w:pPr>
      <w:r w:rsidRPr="007828B0">
        <w:rPr>
          <w:rFonts w:ascii="仿宋" w:eastAsia="仿宋" w:hAnsi="仿宋" w:cs="仿宋" w:hint="eastAsia"/>
          <w:sz w:val="32"/>
          <w:szCs w:val="32"/>
        </w:rPr>
        <w:lastRenderedPageBreak/>
        <w:t>（</w:t>
      </w:r>
      <w:r w:rsidRPr="007828B0">
        <w:rPr>
          <w:rFonts w:ascii="仿宋" w:eastAsia="仿宋" w:hAnsi="仿宋" w:cs="仿宋" w:hint="eastAsia"/>
          <w:sz w:val="32"/>
          <w:szCs w:val="32"/>
        </w:rPr>
        <w:t>详情见附件</w:t>
      </w:r>
      <w:r w:rsidRPr="007828B0">
        <w:rPr>
          <w:rFonts w:ascii="仿宋" w:eastAsia="仿宋" w:hAnsi="仿宋" w:cs="仿宋" w:hint="eastAsia"/>
          <w:sz w:val="32"/>
          <w:szCs w:val="32"/>
        </w:rPr>
        <w:t>）</w:t>
      </w:r>
    </w:p>
    <w:p w:rsidR="00C24B8A" w:rsidRPr="007828B0" w:rsidRDefault="00C24B8A">
      <w:pPr>
        <w:pStyle w:val="a3"/>
        <w:widowControl/>
        <w:spacing w:beforeAutospacing="0" w:afterAutospacing="0" w:line="600" w:lineRule="exact"/>
        <w:ind w:firstLine="570"/>
        <w:jc w:val="center"/>
        <w:rPr>
          <w:rFonts w:ascii="仿宋" w:eastAsia="仿宋" w:hAnsi="仿宋" w:cs="仿宋"/>
          <w:sz w:val="32"/>
          <w:szCs w:val="32"/>
        </w:rPr>
      </w:pPr>
    </w:p>
    <w:p w:rsidR="00C24B8A" w:rsidRPr="007828B0" w:rsidRDefault="009B124B">
      <w:pPr>
        <w:pStyle w:val="a3"/>
        <w:widowControl/>
        <w:spacing w:before="30" w:beforeAutospacing="0" w:after="30" w:afterAutospacing="0" w:line="600" w:lineRule="exact"/>
        <w:ind w:firstLine="570"/>
        <w:jc w:val="center"/>
        <w:rPr>
          <w:rFonts w:ascii="黑体" w:eastAsia="黑体" w:hAnsi="黑体" w:cs="黑体"/>
          <w:sz w:val="44"/>
          <w:szCs w:val="44"/>
        </w:rPr>
      </w:pPr>
      <w:r w:rsidRPr="007828B0">
        <w:rPr>
          <w:rFonts w:ascii="黑体" w:eastAsia="黑体" w:hAnsi="黑体" w:cs="黑体" w:hint="eastAsia"/>
          <w:sz w:val="44"/>
          <w:szCs w:val="44"/>
        </w:rPr>
        <w:t>第三部分</w:t>
      </w:r>
      <w:r w:rsidRPr="007828B0">
        <w:rPr>
          <w:rFonts w:ascii="黑体" w:eastAsia="黑体" w:hAnsi="黑体" w:cs="黑体" w:hint="eastAsia"/>
          <w:sz w:val="44"/>
          <w:szCs w:val="44"/>
        </w:rPr>
        <w:t> 2020</w:t>
      </w:r>
      <w:r w:rsidRPr="007828B0">
        <w:rPr>
          <w:rFonts w:ascii="黑体" w:eastAsia="黑体" w:hAnsi="黑体" w:cs="黑体" w:hint="eastAsia"/>
          <w:sz w:val="44"/>
          <w:szCs w:val="44"/>
        </w:rPr>
        <w:t>年度部门决算情况说明</w:t>
      </w:r>
    </w:p>
    <w:p w:rsidR="00C24B8A" w:rsidRPr="007828B0" w:rsidRDefault="009B124B">
      <w:pPr>
        <w:pStyle w:val="a3"/>
        <w:widowControl/>
        <w:spacing w:before="30" w:beforeAutospacing="0" w:after="30" w:afterAutospacing="0" w:line="600" w:lineRule="exact"/>
        <w:ind w:firstLineChars="200" w:firstLine="640"/>
        <w:jc w:val="both"/>
        <w:rPr>
          <w:rFonts w:ascii="黑体" w:eastAsia="黑体" w:hAnsi="黑体" w:cs="黑体"/>
          <w:sz w:val="32"/>
          <w:szCs w:val="32"/>
        </w:rPr>
      </w:pPr>
      <w:r w:rsidRPr="007828B0">
        <w:rPr>
          <w:rFonts w:ascii="黑体" w:eastAsia="黑体" w:hAnsi="黑体" w:cs="黑体" w:hint="eastAsia"/>
          <w:sz w:val="32"/>
          <w:szCs w:val="32"/>
        </w:rPr>
        <w:t>一、收入支出决算总体情况说明</w:t>
      </w:r>
    </w:p>
    <w:p w:rsidR="00C24B8A" w:rsidRPr="007828B0" w:rsidRDefault="009B124B">
      <w:pPr>
        <w:pStyle w:val="a3"/>
        <w:widowControl/>
        <w:spacing w:before="30" w:beforeAutospacing="0" w:after="30" w:afterAutospacing="0" w:line="600" w:lineRule="exact"/>
        <w:ind w:firstLineChars="200" w:firstLine="640"/>
        <w:jc w:val="both"/>
        <w:rPr>
          <w:rFonts w:ascii="仿宋" w:eastAsia="仿宋" w:hAnsi="仿宋" w:cs="仿宋"/>
          <w:sz w:val="32"/>
          <w:szCs w:val="32"/>
        </w:rPr>
      </w:pPr>
      <w:r w:rsidRPr="007828B0">
        <w:rPr>
          <w:rFonts w:ascii="仿宋" w:eastAsia="仿宋" w:hAnsi="仿宋" w:cs="仿宋" w:hint="eastAsia"/>
          <w:sz w:val="32"/>
          <w:szCs w:val="32"/>
        </w:rPr>
        <w:t>2020</w:t>
      </w:r>
      <w:r w:rsidRPr="007828B0">
        <w:rPr>
          <w:rFonts w:ascii="仿宋" w:eastAsia="仿宋" w:hAnsi="仿宋" w:cs="仿宋" w:hint="eastAsia"/>
          <w:sz w:val="32"/>
          <w:szCs w:val="32"/>
        </w:rPr>
        <w:t>年度收</w:t>
      </w:r>
      <w:r w:rsidRPr="007828B0">
        <w:rPr>
          <w:rFonts w:ascii="仿宋" w:eastAsia="仿宋" w:hAnsi="仿宋" w:cs="仿宋" w:hint="eastAsia"/>
          <w:sz w:val="32"/>
          <w:szCs w:val="32"/>
        </w:rPr>
        <w:t>入</w:t>
      </w:r>
      <w:r w:rsidRPr="007828B0">
        <w:rPr>
          <w:rFonts w:ascii="仿宋" w:eastAsia="仿宋" w:hAnsi="仿宋" w:cs="仿宋" w:hint="eastAsia"/>
          <w:sz w:val="32"/>
          <w:szCs w:val="32"/>
        </w:rPr>
        <w:t>总计</w:t>
      </w:r>
      <w:r w:rsidRPr="007828B0">
        <w:rPr>
          <w:rFonts w:ascii="仿宋" w:eastAsia="仿宋" w:hAnsi="仿宋" w:cs="仿宋" w:hint="eastAsia"/>
          <w:sz w:val="32"/>
          <w:szCs w:val="32"/>
        </w:rPr>
        <w:t>355.25</w:t>
      </w:r>
      <w:r w:rsidRPr="007828B0">
        <w:rPr>
          <w:rFonts w:ascii="仿宋" w:eastAsia="仿宋" w:hAnsi="仿宋" w:cs="仿宋" w:hint="eastAsia"/>
          <w:sz w:val="32"/>
          <w:szCs w:val="32"/>
        </w:rPr>
        <w:t>万元</w:t>
      </w:r>
      <w:r w:rsidRPr="007828B0">
        <w:rPr>
          <w:rFonts w:ascii="仿宋" w:eastAsia="仿宋" w:hAnsi="仿宋" w:cs="仿宋" w:hint="eastAsia"/>
          <w:sz w:val="32"/>
          <w:szCs w:val="32"/>
        </w:rPr>
        <w:t>，</w:t>
      </w:r>
      <w:r w:rsidRPr="007828B0">
        <w:rPr>
          <w:rFonts w:ascii="仿宋" w:eastAsia="仿宋" w:hAnsi="仿宋" w:cs="仿宋" w:hint="eastAsia"/>
          <w:sz w:val="32"/>
          <w:szCs w:val="32"/>
        </w:rPr>
        <w:t>与</w:t>
      </w:r>
      <w:r w:rsidRPr="007828B0">
        <w:rPr>
          <w:rFonts w:ascii="仿宋" w:eastAsia="仿宋" w:hAnsi="仿宋" w:cs="仿宋" w:hint="eastAsia"/>
          <w:sz w:val="32"/>
          <w:szCs w:val="32"/>
        </w:rPr>
        <w:t>2019</w:t>
      </w:r>
      <w:r w:rsidRPr="007828B0">
        <w:rPr>
          <w:rFonts w:ascii="仿宋" w:eastAsia="仿宋" w:hAnsi="仿宋" w:cs="仿宋" w:hint="eastAsia"/>
          <w:sz w:val="32"/>
          <w:szCs w:val="32"/>
        </w:rPr>
        <w:t>年相比，增加</w:t>
      </w:r>
      <w:r w:rsidRPr="007828B0">
        <w:rPr>
          <w:rFonts w:ascii="仿宋" w:eastAsia="仿宋" w:hAnsi="仿宋" w:cs="仿宋" w:hint="eastAsia"/>
          <w:sz w:val="32"/>
          <w:szCs w:val="32"/>
        </w:rPr>
        <w:t>4</w:t>
      </w:r>
      <w:r w:rsidRPr="007828B0">
        <w:rPr>
          <w:rFonts w:ascii="仿宋" w:eastAsia="仿宋" w:hAnsi="仿宋" w:cs="仿宋" w:hint="eastAsia"/>
          <w:sz w:val="32"/>
          <w:szCs w:val="32"/>
        </w:rPr>
        <w:t>0.7</w:t>
      </w:r>
      <w:r w:rsidRPr="007828B0">
        <w:rPr>
          <w:rFonts w:ascii="仿宋" w:eastAsia="仿宋" w:hAnsi="仿宋" w:cs="仿宋" w:hint="eastAsia"/>
          <w:sz w:val="32"/>
          <w:szCs w:val="32"/>
        </w:rPr>
        <w:t>万元，增长</w:t>
      </w:r>
      <w:r w:rsidRPr="007828B0">
        <w:rPr>
          <w:rFonts w:ascii="仿宋" w:eastAsia="仿宋" w:hAnsi="仿宋" w:cs="仿宋" w:hint="eastAsia"/>
          <w:sz w:val="32"/>
          <w:szCs w:val="32"/>
        </w:rPr>
        <w:t>10.28</w:t>
      </w:r>
      <w:r w:rsidRPr="007828B0">
        <w:rPr>
          <w:rFonts w:ascii="仿宋" w:eastAsia="仿宋" w:hAnsi="仿宋" w:cs="仿宋" w:hint="eastAsia"/>
          <w:sz w:val="32"/>
          <w:szCs w:val="32"/>
        </w:rPr>
        <w:t>%</w:t>
      </w:r>
      <w:r w:rsidRPr="007828B0">
        <w:rPr>
          <w:rFonts w:ascii="仿宋" w:eastAsia="仿宋" w:hAnsi="仿宋" w:cs="仿宋" w:hint="eastAsia"/>
          <w:sz w:val="32"/>
          <w:szCs w:val="32"/>
        </w:rPr>
        <w:t>。主要是因为宗教活动场所危房修缮项目按照合同支付了部分项目经费，以及人员工资社保调整、会议费、培训费等经费增加</w:t>
      </w:r>
    </w:p>
    <w:p w:rsidR="00C24B8A" w:rsidRPr="007828B0" w:rsidRDefault="009B124B">
      <w:pPr>
        <w:pStyle w:val="a3"/>
        <w:widowControl/>
        <w:spacing w:before="30" w:beforeAutospacing="0" w:after="30" w:afterAutospacing="0" w:line="600" w:lineRule="exact"/>
        <w:ind w:firstLineChars="200" w:firstLine="640"/>
        <w:jc w:val="both"/>
        <w:rPr>
          <w:rFonts w:ascii="仿宋" w:eastAsia="仿宋" w:hAnsi="仿宋" w:cs="仿宋"/>
          <w:sz w:val="32"/>
          <w:szCs w:val="32"/>
        </w:rPr>
      </w:pPr>
      <w:r w:rsidRPr="007828B0">
        <w:rPr>
          <w:rFonts w:ascii="仿宋" w:eastAsia="仿宋" w:hAnsi="仿宋" w:cs="仿宋" w:hint="eastAsia"/>
          <w:sz w:val="32"/>
          <w:szCs w:val="32"/>
        </w:rPr>
        <w:t>2020</w:t>
      </w:r>
      <w:r w:rsidRPr="007828B0">
        <w:rPr>
          <w:rFonts w:ascii="仿宋" w:eastAsia="仿宋" w:hAnsi="仿宋" w:cs="仿宋" w:hint="eastAsia"/>
          <w:sz w:val="32"/>
          <w:szCs w:val="32"/>
        </w:rPr>
        <w:t>年度</w:t>
      </w:r>
      <w:r w:rsidRPr="007828B0">
        <w:rPr>
          <w:rFonts w:ascii="仿宋" w:eastAsia="仿宋" w:hAnsi="仿宋" w:cs="仿宋" w:hint="eastAsia"/>
          <w:sz w:val="32"/>
          <w:szCs w:val="32"/>
        </w:rPr>
        <w:t>支出</w:t>
      </w:r>
      <w:r w:rsidRPr="007828B0">
        <w:rPr>
          <w:rFonts w:ascii="仿宋" w:eastAsia="仿宋" w:hAnsi="仿宋" w:cs="仿宋" w:hint="eastAsia"/>
          <w:sz w:val="32"/>
          <w:szCs w:val="32"/>
        </w:rPr>
        <w:t>总计</w:t>
      </w:r>
      <w:r w:rsidRPr="007828B0">
        <w:rPr>
          <w:rFonts w:ascii="仿宋" w:eastAsia="仿宋" w:hAnsi="仿宋" w:cs="仿宋" w:hint="eastAsia"/>
          <w:sz w:val="32"/>
          <w:szCs w:val="32"/>
        </w:rPr>
        <w:t>355.25</w:t>
      </w:r>
      <w:r w:rsidRPr="007828B0">
        <w:rPr>
          <w:rFonts w:ascii="仿宋" w:eastAsia="仿宋" w:hAnsi="仿宋" w:cs="仿宋" w:hint="eastAsia"/>
          <w:sz w:val="32"/>
          <w:szCs w:val="32"/>
        </w:rPr>
        <w:t>万元</w:t>
      </w:r>
      <w:r w:rsidRPr="007828B0">
        <w:rPr>
          <w:rFonts w:ascii="仿宋" w:eastAsia="仿宋" w:hAnsi="仿宋" w:cs="仿宋" w:hint="eastAsia"/>
          <w:sz w:val="32"/>
          <w:szCs w:val="32"/>
        </w:rPr>
        <w:t>，</w:t>
      </w:r>
      <w:r w:rsidRPr="007828B0">
        <w:rPr>
          <w:rFonts w:ascii="仿宋" w:eastAsia="仿宋" w:hAnsi="仿宋" w:cs="仿宋" w:hint="eastAsia"/>
          <w:sz w:val="32"/>
          <w:szCs w:val="32"/>
        </w:rPr>
        <w:t>与</w:t>
      </w:r>
      <w:r w:rsidRPr="007828B0">
        <w:rPr>
          <w:rFonts w:ascii="仿宋" w:eastAsia="仿宋" w:hAnsi="仿宋" w:cs="仿宋" w:hint="eastAsia"/>
          <w:sz w:val="32"/>
          <w:szCs w:val="32"/>
        </w:rPr>
        <w:t>2019</w:t>
      </w:r>
      <w:r w:rsidRPr="007828B0">
        <w:rPr>
          <w:rFonts w:ascii="仿宋" w:eastAsia="仿宋" w:hAnsi="仿宋" w:cs="仿宋" w:hint="eastAsia"/>
          <w:sz w:val="32"/>
          <w:szCs w:val="32"/>
        </w:rPr>
        <w:t>年相比，增加</w:t>
      </w:r>
      <w:r w:rsidRPr="007828B0">
        <w:rPr>
          <w:rFonts w:ascii="仿宋" w:eastAsia="仿宋" w:hAnsi="仿宋" w:cs="仿宋" w:hint="eastAsia"/>
          <w:sz w:val="32"/>
          <w:szCs w:val="32"/>
        </w:rPr>
        <w:t>4</w:t>
      </w:r>
      <w:r w:rsidRPr="007828B0">
        <w:rPr>
          <w:rFonts w:ascii="仿宋" w:eastAsia="仿宋" w:hAnsi="仿宋" w:cs="仿宋" w:hint="eastAsia"/>
          <w:sz w:val="32"/>
          <w:szCs w:val="32"/>
        </w:rPr>
        <w:t>0.7</w:t>
      </w:r>
      <w:r w:rsidRPr="007828B0">
        <w:rPr>
          <w:rFonts w:ascii="仿宋" w:eastAsia="仿宋" w:hAnsi="仿宋" w:cs="仿宋" w:hint="eastAsia"/>
          <w:sz w:val="32"/>
          <w:szCs w:val="32"/>
        </w:rPr>
        <w:t>万元，增长</w:t>
      </w:r>
      <w:r w:rsidRPr="007828B0">
        <w:rPr>
          <w:rFonts w:ascii="仿宋" w:eastAsia="仿宋" w:hAnsi="仿宋" w:cs="仿宋" w:hint="eastAsia"/>
          <w:sz w:val="32"/>
          <w:szCs w:val="32"/>
        </w:rPr>
        <w:t>10.28</w:t>
      </w:r>
      <w:r w:rsidRPr="007828B0">
        <w:rPr>
          <w:rFonts w:ascii="仿宋" w:eastAsia="仿宋" w:hAnsi="仿宋" w:cs="仿宋" w:hint="eastAsia"/>
          <w:sz w:val="32"/>
          <w:szCs w:val="32"/>
        </w:rPr>
        <w:t>%</w:t>
      </w:r>
      <w:r w:rsidRPr="007828B0">
        <w:rPr>
          <w:rFonts w:ascii="仿宋" w:eastAsia="仿宋" w:hAnsi="仿宋" w:cs="仿宋" w:hint="eastAsia"/>
          <w:sz w:val="32"/>
          <w:szCs w:val="32"/>
        </w:rPr>
        <w:t>。主要是因为宗教活动场所危房修缮项目按照合同支付了部分项目经费，以及人员工资社保调整、会议费、培训费等经费增加。</w:t>
      </w:r>
    </w:p>
    <w:p w:rsidR="00C24B8A" w:rsidRPr="007828B0" w:rsidRDefault="009B124B">
      <w:pPr>
        <w:pStyle w:val="a3"/>
        <w:widowControl/>
        <w:spacing w:before="30" w:beforeAutospacing="0" w:after="30" w:afterAutospacing="0" w:line="600" w:lineRule="exact"/>
        <w:ind w:firstLineChars="200" w:firstLine="640"/>
        <w:jc w:val="both"/>
        <w:rPr>
          <w:rFonts w:ascii="黑体" w:eastAsia="黑体" w:hAnsi="黑体" w:cs="黑体"/>
          <w:sz w:val="32"/>
          <w:szCs w:val="32"/>
        </w:rPr>
      </w:pPr>
      <w:r w:rsidRPr="007828B0">
        <w:rPr>
          <w:rFonts w:ascii="黑体" w:eastAsia="黑体" w:hAnsi="黑体" w:cs="黑体" w:hint="eastAsia"/>
          <w:sz w:val="32"/>
          <w:szCs w:val="32"/>
        </w:rPr>
        <w:t>二、收入决算情况说明</w:t>
      </w:r>
    </w:p>
    <w:p w:rsidR="00C24B8A" w:rsidRPr="007828B0" w:rsidRDefault="009B124B">
      <w:pPr>
        <w:pStyle w:val="a3"/>
        <w:widowControl/>
        <w:spacing w:before="30" w:beforeAutospacing="0" w:after="30" w:afterAutospacing="0" w:line="600" w:lineRule="exact"/>
        <w:ind w:firstLineChars="200" w:firstLine="640"/>
        <w:jc w:val="both"/>
        <w:rPr>
          <w:rFonts w:ascii="仿宋" w:eastAsia="仿宋" w:hAnsi="仿宋" w:cs="仿宋"/>
          <w:sz w:val="32"/>
          <w:szCs w:val="32"/>
        </w:rPr>
      </w:pPr>
      <w:r w:rsidRPr="007828B0">
        <w:rPr>
          <w:rFonts w:ascii="仿宋" w:eastAsia="仿宋" w:hAnsi="仿宋" w:cs="仿宋" w:hint="eastAsia"/>
          <w:sz w:val="32"/>
          <w:szCs w:val="32"/>
        </w:rPr>
        <w:t>本年收入合计</w:t>
      </w:r>
      <w:r w:rsidRPr="007828B0">
        <w:rPr>
          <w:rFonts w:ascii="仿宋" w:eastAsia="仿宋" w:hAnsi="仿宋" w:cs="仿宋" w:hint="eastAsia"/>
          <w:sz w:val="32"/>
          <w:szCs w:val="32"/>
        </w:rPr>
        <w:t>331.42</w:t>
      </w:r>
      <w:r w:rsidRPr="007828B0">
        <w:rPr>
          <w:rFonts w:ascii="仿宋" w:eastAsia="仿宋" w:hAnsi="仿宋" w:cs="仿宋" w:hint="eastAsia"/>
          <w:sz w:val="32"/>
          <w:szCs w:val="32"/>
        </w:rPr>
        <w:t>万元，其中：财政拨款收入</w:t>
      </w:r>
      <w:r w:rsidRPr="007828B0">
        <w:rPr>
          <w:rFonts w:ascii="仿宋" w:eastAsia="仿宋" w:hAnsi="仿宋" w:cs="仿宋" w:hint="eastAsia"/>
          <w:sz w:val="32"/>
          <w:szCs w:val="32"/>
        </w:rPr>
        <w:t>331.42</w:t>
      </w:r>
      <w:r w:rsidRPr="007828B0">
        <w:rPr>
          <w:rFonts w:ascii="仿宋" w:eastAsia="仿宋" w:hAnsi="仿宋" w:cs="仿宋" w:hint="eastAsia"/>
          <w:sz w:val="32"/>
          <w:szCs w:val="32"/>
        </w:rPr>
        <w:t>万元，占</w:t>
      </w:r>
      <w:r w:rsidRPr="007828B0">
        <w:rPr>
          <w:rFonts w:ascii="仿宋" w:eastAsia="仿宋" w:hAnsi="仿宋" w:cs="仿宋" w:hint="eastAsia"/>
          <w:sz w:val="32"/>
          <w:szCs w:val="32"/>
        </w:rPr>
        <w:t>100%</w:t>
      </w:r>
      <w:r w:rsidRPr="007828B0">
        <w:rPr>
          <w:rFonts w:ascii="仿宋" w:eastAsia="仿宋" w:hAnsi="仿宋" w:cs="仿宋" w:hint="eastAsia"/>
          <w:sz w:val="32"/>
          <w:szCs w:val="32"/>
        </w:rPr>
        <w:t>；上级补助收入</w:t>
      </w:r>
      <w:r w:rsidRPr="007828B0">
        <w:rPr>
          <w:rFonts w:ascii="仿宋" w:eastAsia="仿宋" w:hAnsi="仿宋" w:cs="仿宋" w:hint="eastAsia"/>
          <w:sz w:val="32"/>
          <w:szCs w:val="32"/>
        </w:rPr>
        <w:t>0</w:t>
      </w:r>
      <w:r w:rsidRPr="007828B0">
        <w:rPr>
          <w:rFonts w:ascii="仿宋" w:eastAsia="仿宋" w:hAnsi="仿宋" w:cs="仿宋" w:hint="eastAsia"/>
          <w:sz w:val="32"/>
          <w:szCs w:val="32"/>
        </w:rPr>
        <w:t>万元，占</w:t>
      </w:r>
      <w:r w:rsidRPr="007828B0">
        <w:rPr>
          <w:rFonts w:ascii="仿宋" w:eastAsia="仿宋" w:hAnsi="仿宋" w:cs="仿宋" w:hint="eastAsia"/>
          <w:sz w:val="32"/>
          <w:szCs w:val="32"/>
        </w:rPr>
        <w:t>0%</w:t>
      </w:r>
      <w:r w:rsidRPr="007828B0">
        <w:rPr>
          <w:rFonts w:ascii="仿宋" w:eastAsia="仿宋" w:hAnsi="仿宋" w:cs="仿宋" w:hint="eastAsia"/>
          <w:sz w:val="32"/>
          <w:szCs w:val="32"/>
        </w:rPr>
        <w:t>；事业收入</w:t>
      </w:r>
      <w:r w:rsidRPr="007828B0">
        <w:rPr>
          <w:rFonts w:ascii="仿宋" w:eastAsia="仿宋" w:hAnsi="仿宋" w:cs="仿宋" w:hint="eastAsia"/>
          <w:sz w:val="32"/>
          <w:szCs w:val="32"/>
        </w:rPr>
        <w:t>0</w:t>
      </w:r>
      <w:r w:rsidRPr="007828B0">
        <w:rPr>
          <w:rFonts w:ascii="仿宋" w:eastAsia="仿宋" w:hAnsi="仿宋" w:cs="仿宋" w:hint="eastAsia"/>
          <w:sz w:val="32"/>
          <w:szCs w:val="32"/>
        </w:rPr>
        <w:t>万元，占</w:t>
      </w:r>
      <w:r w:rsidRPr="007828B0">
        <w:rPr>
          <w:rFonts w:ascii="仿宋" w:eastAsia="仿宋" w:hAnsi="仿宋" w:cs="仿宋" w:hint="eastAsia"/>
          <w:sz w:val="32"/>
          <w:szCs w:val="32"/>
        </w:rPr>
        <w:t>0%</w:t>
      </w:r>
      <w:r w:rsidRPr="007828B0">
        <w:rPr>
          <w:rFonts w:ascii="仿宋" w:eastAsia="仿宋" w:hAnsi="仿宋" w:cs="仿宋" w:hint="eastAsia"/>
          <w:sz w:val="32"/>
          <w:szCs w:val="32"/>
        </w:rPr>
        <w:t>；经营收入</w:t>
      </w:r>
      <w:r w:rsidRPr="007828B0">
        <w:rPr>
          <w:rFonts w:ascii="仿宋" w:eastAsia="仿宋" w:hAnsi="仿宋" w:cs="仿宋" w:hint="eastAsia"/>
          <w:sz w:val="32"/>
          <w:szCs w:val="32"/>
        </w:rPr>
        <w:t>0</w:t>
      </w:r>
      <w:r w:rsidRPr="007828B0">
        <w:rPr>
          <w:rFonts w:ascii="仿宋" w:eastAsia="仿宋" w:hAnsi="仿宋" w:cs="仿宋" w:hint="eastAsia"/>
          <w:sz w:val="32"/>
          <w:szCs w:val="32"/>
        </w:rPr>
        <w:t>万元，占</w:t>
      </w:r>
      <w:r w:rsidRPr="007828B0">
        <w:rPr>
          <w:rFonts w:ascii="仿宋" w:eastAsia="仿宋" w:hAnsi="仿宋" w:cs="仿宋" w:hint="eastAsia"/>
          <w:sz w:val="32"/>
          <w:szCs w:val="32"/>
        </w:rPr>
        <w:t>0%</w:t>
      </w:r>
      <w:r w:rsidRPr="007828B0">
        <w:rPr>
          <w:rFonts w:ascii="仿宋" w:eastAsia="仿宋" w:hAnsi="仿宋" w:cs="仿宋" w:hint="eastAsia"/>
          <w:sz w:val="32"/>
          <w:szCs w:val="32"/>
        </w:rPr>
        <w:t>；附属单位上缴收入</w:t>
      </w:r>
      <w:r w:rsidRPr="007828B0">
        <w:rPr>
          <w:rFonts w:ascii="仿宋" w:eastAsia="仿宋" w:hAnsi="仿宋" w:cs="仿宋" w:hint="eastAsia"/>
          <w:sz w:val="32"/>
          <w:szCs w:val="32"/>
        </w:rPr>
        <w:t>0</w:t>
      </w:r>
      <w:r w:rsidRPr="007828B0">
        <w:rPr>
          <w:rFonts w:ascii="仿宋" w:eastAsia="仿宋" w:hAnsi="仿宋" w:cs="仿宋" w:hint="eastAsia"/>
          <w:sz w:val="32"/>
          <w:szCs w:val="32"/>
        </w:rPr>
        <w:t>万元，占</w:t>
      </w:r>
      <w:r w:rsidRPr="007828B0">
        <w:rPr>
          <w:rFonts w:ascii="仿宋" w:eastAsia="仿宋" w:hAnsi="仿宋" w:cs="仿宋" w:hint="eastAsia"/>
          <w:sz w:val="32"/>
          <w:szCs w:val="32"/>
        </w:rPr>
        <w:t>0%</w:t>
      </w:r>
      <w:r w:rsidRPr="007828B0">
        <w:rPr>
          <w:rFonts w:ascii="仿宋" w:eastAsia="仿宋" w:hAnsi="仿宋" w:cs="仿宋" w:hint="eastAsia"/>
          <w:sz w:val="32"/>
          <w:szCs w:val="32"/>
        </w:rPr>
        <w:t>；其他收入</w:t>
      </w:r>
      <w:r w:rsidRPr="007828B0">
        <w:rPr>
          <w:rFonts w:ascii="仿宋" w:eastAsia="仿宋" w:hAnsi="仿宋" w:cs="仿宋" w:hint="eastAsia"/>
          <w:sz w:val="32"/>
          <w:szCs w:val="32"/>
        </w:rPr>
        <w:t>0</w:t>
      </w:r>
      <w:r w:rsidRPr="007828B0">
        <w:rPr>
          <w:rFonts w:ascii="仿宋" w:eastAsia="仿宋" w:hAnsi="仿宋" w:cs="仿宋" w:hint="eastAsia"/>
          <w:sz w:val="32"/>
          <w:szCs w:val="32"/>
        </w:rPr>
        <w:t>万元，占</w:t>
      </w:r>
      <w:r w:rsidRPr="007828B0">
        <w:rPr>
          <w:rFonts w:ascii="仿宋" w:eastAsia="仿宋" w:hAnsi="仿宋" w:cs="仿宋" w:hint="eastAsia"/>
          <w:sz w:val="32"/>
          <w:szCs w:val="32"/>
        </w:rPr>
        <w:t>0%</w:t>
      </w:r>
      <w:r w:rsidRPr="007828B0">
        <w:rPr>
          <w:rFonts w:ascii="仿宋" w:eastAsia="仿宋" w:hAnsi="仿宋" w:cs="仿宋" w:hint="eastAsia"/>
          <w:sz w:val="32"/>
          <w:szCs w:val="32"/>
        </w:rPr>
        <w:t>。</w:t>
      </w:r>
    </w:p>
    <w:p w:rsidR="00C24B8A" w:rsidRPr="007828B0" w:rsidRDefault="009B124B">
      <w:pPr>
        <w:pStyle w:val="a3"/>
        <w:widowControl/>
        <w:spacing w:before="30" w:beforeAutospacing="0" w:after="30" w:afterAutospacing="0" w:line="600" w:lineRule="exact"/>
        <w:ind w:firstLineChars="200" w:firstLine="640"/>
        <w:jc w:val="both"/>
        <w:rPr>
          <w:rFonts w:ascii="黑体" w:eastAsia="黑体" w:hAnsi="黑体" w:cs="黑体"/>
          <w:sz w:val="32"/>
          <w:szCs w:val="32"/>
        </w:rPr>
      </w:pPr>
      <w:r w:rsidRPr="007828B0">
        <w:rPr>
          <w:rFonts w:ascii="黑体" w:eastAsia="黑体" w:hAnsi="黑体" w:cs="黑体" w:hint="eastAsia"/>
          <w:sz w:val="32"/>
          <w:szCs w:val="32"/>
        </w:rPr>
        <w:t>三、支出决算情况说明</w:t>
      </w:r>
    </w:p>
    <w:p w:rsidR="00C24B8A" w:rsidRPr="007828B0" w:rsidRDefault="009B124B">
      <w:pPr>
        <w:pStyle w:val="a3"/>
        <w:widowControl/>
        <w:spacing w:before="30" w:beforeAutospacing="0" w:after="30" w:afterAutospacing="0" w:line="600" w:lineRule="exact"/>
        <w:ind w:firstLineChars="200" w:firstLine="640"/>
        <w:jc w:val="both"/>
        <w:rPr>
          <w:rFonts w:ascii="仿宋" w:eastAsia="仿宋" w:hAnsi="仿宋" w:cs="仿宋"/>
          <w:sz w:val="32"/>
          <w:szCs w:val="32"/>
        </w:rPr>
      </w:pPr>
      <w:r w:rsidRPr="007828B0">
        <w:rPr>
          <w:rFonts w:ascii="仿宋" w:eastAsia="仿宋" w:hAnsi="仿宋" w:cs="仿宋" w:hint="eastAsia"/>
          <w:sz w:val="32"/>
          <w:szCs w:val="32"/>
        </w:rPr>
        <w:t>本年支出合计</w:t>
      </w:r>
      <w:r w:rsidRPr="007828B0">
        <w:rPr>
          <w:rFonts w:ascii="仿宋" w:eastAsia="仿宋" w:hAnsi="仿宋" w:cs="仿宋" w:hint="eastAsia"/>
          <w:sz w:val="32"/>
          <w:szCs w:val="32"/>
        </w:rPr>
        <w:t>339.85</w:t>
      </w:r>
      <w:r w:rsidRPr="007828B0">
        <w:rPr>
          <w:rFonts w:ascii="仿宋" w:eastAsia="仿宋" w:hAnsi="仿宋" w:cs="仿宋" w:hint="eastAsia"/>
          <w:sz w:val="32"/>
          <w:szCs w:val="32"/>
        </w:rPr>
        <w:t>万元，其中：基本支出</w:t>
      </w:r>
      <w:r w:rsidRPr="007828B0">
        <w:rPr>
          <w:rFonts w:ascii="仿宋" w:eastAsia="仿宋" w:hAnsi="仿宋" w:cs="仿宋" w:hint="eastAsia"/>
          <w:sz w:val="32"/>
          <w:szCs w:val="32"/>
        </w:rPr>
        <w:t>228.05</w:t>
      </w:r>
      <w:r w:rsidRPr="007828B0">
        <w:rPr>
          <w:rFonts w:ascii="仿宋" w:eastAsia="仿宋" w:hAnsi="仿宋" w:cs="仿宋" w:hint="eastAsia"/>
          <w:sz w:val="32"/>
          <w:szCs w:val="32"/>
        </w:rPr>
        <w:t>万元，占</w:t>
      </w:r>
      <w:r w:rsidRPr="007828B0">
        <w:rPr>
          <w:rFonts w:ascii="仿宋" w:eastAsia="仿宋" w:hAnsi="仿宋" w:cs="仿宋" w:hint="eastAsia"/>
          <w:sz w:val="32"/>
          <w:szCs w:val="32"/>
        </w:rPr>
        <w:t>67.1%</w:t>
      </w:r>
      <w:r w:rsidRPr="007828B0">
        <w:rPr>
          <w:rFonts w:ascii="仿宋" w:eastAsia="仿宋" w:hAnsi="仿宋" w:cs="仿宋" w:hint="eastAsia"/>
          <w:sz w:val="32"/>
          <w:szCs w:val="32"/>
        </w:rPr>
        <w:t>；项目支出</w:t>
      </w:r>
      <w:r w:rsidRPr="007828B0">
        <w:rPr>
          <w:rFonts w:ascii="仿宋" w:eastAsia="仿宋" w:hAnsi="仿宋" w:cs="仿宋" w:hint="eastAsia"/>
          <w:sz w:val="32"/>
          <w:szCs w:val="32"/>
        </w:rPr>
        <w:t>111.8</w:t>
      </w:r>
      <w:r w:rsidRPr="007828B0">
        <w:rPr>
          <w:rFonts w:ascii="仿宋" w:eastAsia="仿宋" w:hAnsi="仿宋" w:cs="仿宋" w:hint="eastAsia"/>
          <w:sz w:val="32"/>
          <w:szCs w:val="32"/>
        </w:rPr>
        <w:t>万元，占</w:t>
      </w:r>
      <w:r w:rsidRPr="007828B0">
        <w:rPr>
          <w:rFonts w:ascii="仿宋" w:eastAsia="仿宋" w:hAnsi="仿宋" w:cs="仿宋" w:hint="eastAsia"/>
          <w:sz w:val="32"/>
          <w:szCs w:val="32"/>
        </w:rPr>
        <w:t>32.9%</w:t>
      </w:r>
      <w:r w:rsidRPr="007828B0">
        <w:rPr>
          <w:rFonts w:ascii="仿宋" w:eastAsia="仿宋" w:hAnsi="仿宋" w:cs="仿宋" w:hint="eastAsia"/>
          <w:sz w:val="32"/>
          <w:szCs w:val="32"/>
        </w:rPr>
        <w:t>；上缴上级支出</w:t>
      </w:r>
      <w:r w:rsidRPr="007828B0">
        <w:rPr>
          <w:rFonts w:ascii="仿宋" w:eastAsia="仿宋" w:hAnsi="仿宋" w:cs="仿宋" w:hint="eastAsia"/>
          <w:sz w:val="32"/>
          <w:szCs w:val="32"/>
        </w:rPr>
        <w:t>0</w:t>
      </w:r>
      <w:r w:rsidRPr="007828B0">
        <w:rPr>
          <w:rFonts w:ascii="仿宋" w:eastAsia="仿宋" w:hAnsi="仿宋" w:cs="仿宋" w:hint="eastAsia"/>
          <w:sz w:val="32"/>
          <w:szCs w:val="32"/>
        </w:rPr>
        <w:t>万元，占</w:t>
      </w:r>
      <w:r w:rsidRPr="007828B0">
        <w:rPr>
          <w:rFonts w:ascii="仿宋" w:eastAsia="仿宋" w:hAnsi="仿宋" w:cs="仿宋" w:hint="eastAsia"/>
          <w:sz w:val="32"/>
          <w:szCs w:val="32"/>
        </w:rPr>
        <w:t>0%</w:t>
      </w:r>
      <w:r w:rsidRPr="007828B0">
        <w:rPr>
          <w:rFonts w:ascii="仿宋" w:eastAsia="仿宋" w:hAnsi="仿宋" w:cs="仿宋" w:hint="eastAsia"/>
          <w:sz w:val="32"/>
          <w:szCs w:val="32"/>
        </w:rPr>
        <w:t>；经营支出</w:t>
      </w:r>
      <w:r w:rsidRPr="007828B0">
        <w:rPr>
          <w:rFonts w:ascii="仿宋" w:eastAsia="仿宋" w:hAnsi="仿宋" w:cs="仿宋" w:hint="eastAsia"/>
          <w:sz w:val="32"/>
          <w:szCs w:val="32"/>
        </w:rPr>
        <w:t>0</w:t>
      </w:r>
      <w:r w:rsidRPr="007828B0">
        <w:rPr>
          <w:rFonts w:ascii="仿宋" w:eastAsia="仿宋" w:hAnsi="仿宋" w:cs="仿宋" w:hint="eastAsia"/>
          <w:sz w:val="32"/>
          <w:szCs w:val="32"/>
        </w:rPr>
        <w:t>万元，占</w:t>
      </w:r>
      <w:r w:rsidRPr="007828B0">
        <w:rPr>
          <w:rFonts w:ascii="仿宋" w:eastAsia="仿宋" w:hAnsi="仿宋" w:cs="仿宋" w:hint="eastAsia"/>
          <w:sz w:val="32"/>
          <w:szCs w:val="32"/>
        </w:rPr>
        <w:t>0%</w:t>
      </w:r>
      <w:r w:rsidRPr="007828B0">
        <w:rPr>
          <w:rFonts w:ascii="仿宋" w:eastAsia="仿宋" w:hAnsi="仿宋" w:cs="仿宋" w:hint="eastAsia"/>
          <w:sz w:val="32"/>
          <w:szCs w:val="32"/>
        </w:rPr>
        <w:t>；对附属单位补助支出</w:t>
      </w:r>
      <w:r w:rsidRPr="007828B0">
        <w:rPr>
          <w:rFonts w:ascii="仿宋" w:eastAsia="仿宋" w:hAnsi="仿宋" w:cs="仿宋" w:hint="eastAsia"/>
          <w:sz w:val="32"/>
          <w:szCs w:val="32"/>
        </w:rPr>
        <w:t>0</w:t>
      </w:r>
      <w:r w:rsidRPr="007828B0">
        <w:rPr>
          <w:rFonts w:ascii="仿宋" w:eastAsia="仿宋" w:hAnsi="仿宋" w:cs="仿宋" w:hint="eastAsia"/>
          <w:sz w:val="32"/>
          <w:szCs w:val="32"/>
        </w:rPr>
        <w:t>万元，占</w:t>
      </w:r>
      <w:r w:rsidRPr="007828B0">
        <w:rPr>
          <w:rFonts w:ascii="仿宋" w:eastAsia="仿宋" w:hAnsi="仿宋" w:cs="仿宋" w:hint="eastAsia"/>
          <w:sz w:val="32"/>
          <w:szCs w:val="32"/>
        </w:rPr>
        <w:t>0%</w:t>
      </w:r>
      <w:r w:rsidRPr="007828B0">
        <w:rPr>
          <w:rFonts w:ascii="仿宋" w:eastAsia="仿宋" w:hAnsi="仿宋" w:cs="仿宋" w:hint="eastAsia"/>
          <w:sz w:val="32"/>
          <w:szCs w:val="32"/>
        </w:rPr>
        <w:t>。</w:t>
      </w:r>
    </w:p>
    <w:p w:rsidR="00C24B8A" w:rsidRPr="007828B0" w:rsidRDefault="009B124B">
      <w:pPr>
        <w:pStyle w:val="a3"/>
        <w:widowControl/>
        <w:spacing w:before="30" w:beforeAutospacing="0" w:after="30" w:afterAutospacing="0" w:line="600" w:lineRule="exact"/>
        <w:ind w:firstLineChars="200" w:firstLine="640"/>
        <w:jc w:val="both"/>
        <w:rPr>
          <w:rFonts w:ascii="黑体" w:eastAsia="黑体" w:hAnsi="黑体" w:cs="黑体"/>
          <w:sz w:val="32"/>
          <w:szCs w:val="32"/>
        </w:rPr>
      </w:pPr>
      <w:r w:rsidRPr="007828B0">
        <w:rPr>
          <w:rFonts w:ascii="黑体" w:eastAsia="黑体" w:hAnsi="黑体" w:cs="黑体" w:hint="eastAsia"/>
          <w:sz w:val="32"/>
          <w:szCs w:val="32"/>
        </w:rPr>
        <w:lastRenderedPageBreak/>
        <w:t>四、财政拨款收入支出决算总体情况说明</w:t>
      </w:r>
    </w:p>
    <w:p w:rsidR="00C24B8A" w:rsidRPr="007828B0" w:rsidRDefault="009B124B">
      <w:pPr>
        <w:pStyle w:val="a3"/>
        <w:widowControl/>
        <w:spacing w:before="30" w:beforeAutospacing="0" w:after="30" w:afterAutospacing="0" w:line="600" w:lineRule="exact"/>
        <w:ind w:firstLineChars="200" w:firstLine="640"/>
        <w:jc w:val="both"/>
        <w:rPr>
          <w:rFonts w:ascii="仿宋" w:eastAsia="仿宋" w:hAnsi="仿宋" w:cs="仿宋"/>
          <w:sz w:val="32"/>
          <w:szCs w:val="32"/>
        </w:rPr>
      </w:pPr>
      <w:r w:rsidRPr="007828B0">
        <w:rPr>
          <w:rFonts w:ascii="仿宋" w:eastAsia="仿宋" w:hAnsi="仿宋" w:cs="仿宋" w:hint="eastAsia"/>
          <w:sz w:val="32"/>
          <w:szCs w:val="32"/>
        </w:rPr>
        <w:t>2020</w:t>
      </w:r>
      <w:r w:rsidRPr="007828B0">
        <w:rPr>
          <w:rFonts w:ascii="仿宋" w:eastAsia="仿宋" w:hAnsi="仿宋" w:cs="仿宋" w:hint="eastAsia"/>
          <w:sz w:val="32"/>
          <w:szCs w:val="32"/>
        </w:rPr>
        <w:t>年度我单位财政拨款收、支总计</w:t>
      </w:r>
      <w:r w:rsidRPr="007828B0">
        <w:rPr>
          <w:rFonts w:ascii="仿宋" w:eastAsia="仿宋" w:hAnsi="仿宋" w:cs="仿宋" w:hint="eastAsia"/>
          <w:sz w:val="32"/>
          <w:szCs w:val="32"/>
        </w:rPr>
        <w:t>各</w:t>
      </w:r>
      <w:r w:rsidRPr="007828B0">
        <w:rPr>
          <w:rFonts w:ascii="仿宋" w:eastAsia="仿宋" w:hAnsi="仿宋" w:cs="仿宋" w:hint="eastAsia"/>
          <w:sz w:val="32"/>
          <w:szCs w:val="32"/>
        </w:rPr>
        <w:t>355.25</w:t>
      </w:r>
      <w:r w:rsidRPr="007828B0">
        <w:rPr>
          <w:rFonts w:ascii="仿宋" w:eastAsia="仿宋" w:hAnsi="仿宋" w:cs="仿宋" w:hint="eastAsia"/>
          <w:sz w:val="32"/>
          <w:szCs w:val="32"/>
        </w:rPr>
        <w:t>万元</w:t>
      </w:r>
      <w:r w:rsidRPr="007828B0">
        <w:rPr>
          <w:rFonts w:ascii="仿宋" w:eastAsia="仿宋" w:hAnsi="仿宋" w:cs="仿宋" w:hint="eastAsia"/>
          <w:sz w:val="32"/>
          <w:szCs w:val="32"/>
        </w:rPr>
        <w:t>，</w:t>
      </w:r>
      <w:r w:rsidRPr="007828B0">
        <w:rPr>
          <w:rFonts w:ascii="仿宋" w:eastAsia="仿宋" w:hAnsi="仿宋" w:cs="仿宋" w:hint="eastAsia"/>
          <w:sz w:val="32"/>
          <w:szCs w:val="32"/>
        </w:rPr>
        <w:t>与</w:t>
      </w:r>
      <w:r w:rsidRPr="007828B0">
        <w:rPr>
          <w:rFonts w:ascii="仿宋" w:eastAsia="仿宋" w:hAnsi="仿宋" w:cs="仿宋" w:hint="eastAsia"/>
          <w:sz w:val="32"/>
          <w:szCs w:val="32"/>
        </w:rPr>
        <w:t>2019</w:t>
      </w:r>
      <w:r w:rsidRPr="007828B0">
        <w:rPr>
          <w:rFonts w:ascii="仿宋" w:eastAsia="仿宋" w:hAnsi="仿宋" w:cs="仿宋" w:hint="eastAsia"/>
          <w:sz w:val="32"/>
          <w:szCs w:val="32"/>
        </w:rPr>
        <w:t>年相比，</w:t>
      </w:r>
      <w:r w:rsidRPr="007828B0">
        <w:rPr>
          <w:rFonts w:ascii="仿宋" w:eastAsia="仿宋" w:hAnsi="仿宋" w:cs="仿宋" w:hint="eastAsia"/>
          <w:sz w:val="32"/>
          <w:szCs w:val="32"/>
        </w:rPr>
        <w:t>各</w:t>
      </w:r>
      <w:r w:rsidRPr="007828B0">
        <w:rPr>
          <w:rFonts w:ascii="仿宋" w:eastAsia="仿宋" w:hAnsi="仿宋" w:cs="仿宋" w:hint="eastAsia"/>
          <w:sz w:val="32"/>
          <w:szCs w:val="32"/>
        </w:rPr>
        <w:t>增加</w:t>
      </w:r>
      <w:r w:rsidRPr="007828B0">
        <w:rPr>
          <w:rFonts w:ascii="仿宋" w:eastAsia="仿宋" w:hAnsi="仿宋" w:cs="仿宋" w:hint="eastAsia"/>
          <w:sz w:val="32"/>
          <w:szCs w:val="32"/>
        </w:rPr>
        <w:t>4</w:t>
      </w:r>
      <w:r w:rsidRPr="007828B0">
        <w:rPr>
          <w:rFonts w:ascii="仿宋" w:eastAsia="仿宋" w:hAnsi="仿宋" w:cs="仿宋" w:hint="eastAsia"/>
          <w:sz w:val="32"/>
          <w:szCs w:val="32"/>
        </w:rPr>
        <w:t>0.7</w:t>
      </w:r>
      <w:r w:rsidRPr="007828B0">
        <w:rPr>
          <w:rFonts w:ascii="仿宋" w:eastAsia="仿宋" w:hAnsi="仿宋" w:cs="仿宋" w:hint="eastAsia"/>
          <w:sz w:val="32"/>
          <w:szCs w:val="32"/>
        </w:rPr>
        <w:t>万元，增长</w:t>
      </w:r>
      <w:r w:rsidRPr="007828B0">
        <w:rPr>
          <w:rFonts w:ascii="仿宋" w:eastAsia="仿宋" w:hAnsi="仿宋" w:cs="仿宋" w:hint="eastAsia"/>
          <w:sz w:val="32"/>
          <w:szCs w:val="32"/>
        </w:rPr>
        <w:t>10.28</w:t>
      </w:r>
      <w:r w:rsidRPr="007828B0">
        <w:rPr>
          <w:rFonts w:ascii="仿宋" w:eastAsia="仿宋" w:hAnsi="仿宋" w:cs="仿宋" w:hint="eastAsia"/>
          <w:sz w:val="32"/>
          <w:szCs w:val="32"/>
        </w:rPr>
        <w:t>%</w:t>
      </w:r>
      <w:r w:rsidRPr="007828B0">
        <w:rPr>
          <w:rFonts w:ascii="仿宋" w:eastAsia="仿宋" w:hAnsi="仿宋" w:cs="仿宋" w:hint="eastAsia"/>
          <w:sz w:val="32"/>
          <w:szCs w:val="32"/>
        </w:rPr>
        <w:t>。主要是因为宗教活动场所危房修缮项目按照合同支付了部分项目经费，以及人员工资社保调整、会议费、培训费等经费增加。</w:t>
      </w:r>
    </w:p>
    <w:p w:rsidR="00C24B8A" w:rsidRPr="007828B0" w:rsidRDefault="009B124B">
      <w:pPr>
        <w:pStyle w:val="a3"/>
        <w:widowControl/>
        <w:spacing w:before="30" w:beforeAutospacing="0" w:after="30" w:afterAutospacing="0" w:line="600" w:lineRule="exact"/>
        <w:ind w:firstLineChars="200" w:firstLine="640"/>
        <w:jc w:val="both"/>
        <w:rPr>
          <w:rFonts w:ascii="黑体" w:eastAsia="黑体" w:hAnsi="黑体" w:cs="黑体"/>
          <w:sz w:val="32"/>
          <w:szCs w:val="32"/>
        </w:rPr>
      </w:pPr>
      <w:r w:rsidRPr="007828B0">
        <w:rPr>
          <w:rFonts w:ascii="黑体" w:eastAsia="黑体" w:hAnsi="黑体" w:cs="黑体" w:hint="eastAsia"/>
          <w:sz w:val="32"/>
          <w:szCs w:val="32"/>
        </w:rPr>
        <w:t>五、一般公共预算财政拨款支出决算情况说明</w:t>
      </w:r>
    </w:p>
    <w:p w:rsidR="00C24B8A" w:rsidRPr="007828B0" w:rsidRDefault="009B124B">
      <w:pPr>
        <w:pStyle w:val="a3"/>
        <w:widowControl/>
        <w:spacing w:before="30" w:beforeAutospacing="0" w:after="30" w:afterAutospacing="0" w:line="600" w:lineRule="exact"/>
        <w:ind w:firstLineChars="200" w:firstLine="643"/>
        <w:jc w:val="both"/>
        <w:rPr>
          <w:rFonts w:ascii="仿宋" w:eastAsia="仿宋" w:hAnsi="仿宋" w:cs="仿宋"/>
          <w:b/>
          <w:bCs/>
          <w:sz w:val="32"/>
          <w:szCs w:val="32"/>
        </w:rPr>
      </w:pPr>
      <w:r w:rsidRPr="007828B0">
        <w:rPr>
          <w:rFonts w:ascii="仿宋" w:eastAsia="仿宋" w:hAnsi="仿宋" w:cs="仿宋" w:hint="eastAsia"/>
          <w:b/>
          <w:bCs/>
          <w:sz w:val="32"/>
          <w:szCs w:val="32"/>
        </w:rPr>
        <w:t>（一）财政拨款支出决算总体情况</w:t>
      </w:r>
    </w:p>
    <w:p w:rsidR="00C24B8A" w:rsidRPr="007828B0" w:rsidRDefault="009B124B">
      <w:pPr>
        <w:pStyle w:val="a3"/>
        <w:widowControl/>
        <w:spacing w:before="30" w:beforeAutospacing="0" w:after="30" w:afterAutospacing="0" w:line="600" w:lineRule="exact"/>
        <w:ind w:firstLineChars="200" w:firstLine="640"/>
        <w:jc w:val="both"/>
        <w:rPr>
          <w:rFonts w:ascii="仿宋" w:eastAsia="仿宋" w:hAnsi="仿宋" w:cs="仿宋"/>
          <w:sz w:val="32"/>
          <w:szCs w:val="32"/>
        </w:rPr>
      </w:pPr>
      <w:r w:rsidRPr="007828B0">
        <w:rPr>
          <w:rFonts w:ascii="仿宋" w:eastAsia="仿宋" w:hAnsi="仿宋" w:cs="仿宋" w:hint="eastAsia"/>
          <w:sz w:val="32"/>
          <w:szCs w:val="32"/>
        </w:rPr>
        <w:t>2020</w:t>
      </w:r>
      <w:r w:rsidRPr="007828B0">
        <w:rPr>
          <w:rFonts w:ascii="仿宋" w:eastAsia="仿宋" w:hAnsi="仿宋" w:cs="仿宋" w:hint="eastAsia"/>
          <w:sz w:val="32"/>
          <w:szCs w:val="32"/>
        </w:rPr>
        <w:t>年度支出合计</w:t>
      </w:r>
      <w:r w:rsidRPr="007828B0">
        <w:rPr>
          <w:rFonts w:ascii="仿宋" w:eastAsia="仿宋" w:hAnsi="仿宋" w:cs="仿宋" w:hint="eastAsia"/>
          <w:sz w:val="32"/>
          <w:szCs w:val="32"/>
        </w:rPr>
        <w:t>339.85</w:t>
      </w:r>
      <w:r w:rsidRPr="007828B0">
        <w:rPr>
          <w:rFonts w:ascii="仿宋" w:eastAsia="仿宋" w:hAnsi="仿宋" w:cs="仿宋" w:hint="eastAsia"/>
          <w:sz w:val="32"/>
          <w:szCs w:val="32"/>
        </w:rPr>
        <w:t>万元，占本年支出合计的</w:t>
      </w:r>
      <w:r w:rsidRPr="007828B0">
        <w:rPr>
          <w:rFonts w:ascii="仿宋" w:eastAsia="仿宋" w:hAnsi="仿宋" w:cs="仿宋" w:hint="eastAsia"/>
          <w:sz w:val="32"/>
          <w:szCs w:val="32"/>
        </w:rPr>
        <w:t>100%</w:t>
      </w:r>
      <w:r w:rsidRPr="007828B0">
        <w:rPr>
          <w:rFonts w:ascii="仿宋" w:eastAsia="仿宋" w:hAnsi="仿宋" w:cs="仿宋" w:hint="eastAsia"/>
          <w:sz w:val="32"/>
          <w:szCs w:val="32"/>
        </w:rPr>
        <w:t>，与</w:t>
      </w:r>
      <w:r w:rsidRPr="007828B0">
        <w:rPr>
          <w:rFonts w:ascii="仿宋" w:eastAsia="仿宋" w:hAnsi="仿宋" w:cs="仿宋" w:hint="eastAsia"/>
          <w:sz w:val="32"/>
          <w:szCs w:val="32"/>
        </w:rPr>
        <w:t>2019</w:t>
      </w:r>
      <w:r w:rsidRPr="007828B0">
        <w:rPr>
          <w:rFonts w:ascii="仿宋" w:eastAsia="仿宋" w:hAnsi="仿宋" w:cs="仿宋" w:hint="eastAsia"/>
          <w:sz w:val="32"/>
          <w:szCs w:val="32"/>
        </w:rPr>
        <w:t>年相比，财政拨款支出减少</w:t>
      </w:r>
      <w:r w:rsidRPr="007828B0">
        <w:rPr>
          <w:rFonts w:ascii="仿宋" w:eastAsia="仿宋" w:hAnsi="仿宋" w:cs="仿宋" w:hint="eastAsia"/>
          <w:sz w:val="32"/>
          <w:szCs w:val="32"/>
        </w:rPr>
        <w:t>28.04</w:t>
      </w:r>
      <w:r w:rsidRPr="007828B0">
        <w:rPr>
          <w:rFonts w:ascii="仿宋" w:eastAsia="仿宋" w:hAnsi="仿宋" w:cs="仿宋" w:hint="eastAsia"/>
          <w:sz w:val="32"/>
          <w:szCs w:val="32"/>
        </w:rPr>
        <w:t>万元，降低</w:t>
      </w:r>
      <w:r w:rsidRPr="007828B0">
        <w:rPr>
          <w:rFonts w:ascii="仿宋" w:eastAsia="仿宋" w:hAnsi="仿宋" w:cs="仿宋" w:hint="eastAsia"/>
          <w:sz w:val="32"/>
          <w:szCs w:val="32"/>
        </w:rPr>
        <w:t>7.62%</w:t>
      </w:r>
      <w:r w:rsidRPr="007828B0">
        <w:rPr>
          <w:rFonts w:ascii="仿宋" w:eastAsia="仿宋" w:hAnsi="仿宋" w:cs="仿宋" w:hint="eastAsia"/>
          <w:sz w:val="32"/>
          <w:szCs w:val="32"/>
        </w:rPr>
        <w:t>，主要是因为宗教活动场所危房修缮项目按照合同支付了部分项目尾款经费，比</w:t>
      </w:r>
      <w:r w:rsidRPr="007828B0">
        <w:rPr>
          <w:rFonts w:ascii="仿宋" w:eastAsia="仿宋" w:hAnsi="仿宋" w:cs="仿宋" w:hint="eastAsia"/>
          <w:sz w:val="32"/>
          <w:szCs w:val="32"/>
        </w:rPr>
        <w:t>2019</w:t>
      </w:r>
      <w:r w:rsidRPr="007828B0">
        <w:rPr>
          <w:rFonts w:ascii="仿宋" w:eastAsia="仿宋" w:hAnsi="仿宋" w:cs="仿宋" w:hint="eastAsia"/>
          <w:sz w:val="32"/>
          <w:szCs w:val="32"/>
        </w:rPr>
        <w:t>年项目启动时支付经费少，以及人员工资社保调整、培训费等经费调整。</w:t>
      </w:r>
    </w:p>
    <w:p w:rsidR="00C24B8A" w:rsidRPr="007828B0" w:rsidRDefault="009B124B">
      <w:pPr>
        <w:pStyle w:val="a3"/>
        <w:widowControl/>
        <w:spacing w:before="30" w:beforeAutospacing="0" w:after="30" w:afterAutospacing="0" w:line="600" w:lineRule="exact"/>
        <w:ind w:firstLineChars="200" w:firstLine="643"/>
        <w:jc w:val="both"/>
        <w:rPr>
          <w:rFonts w:ascii="仿宋" w:eastAsia="仿宋" w:hAnsi="仿宋" w:cs="仿宋"/>
          <w:b/>
          <w:bCs/>
          <w:sz w:val="32"/>
          <w:szCs w:val="32"/>
        </w:rPr>
      </w:pPr>
      <w:r w:rsidRPr="007828B0">
        <w:rPr>
          <w:rFonts w:ascii="仿宋" w:eastAsia="仿宋" w:hAnsi="仿宋" w:cs="仿宋" w:hint="eastAsia"/>
          <w:b/>
          <w:bCs/>
          <w:sz w:val="32"/>
          <w:szCs w:val="32"/>
        </w:rPr>
        <w:t>（二）财政拨款支出决算结构情况</w:t>
      </w:r>
    </w:p>
    <w:p w:rsidR="00C24B8A" w:rsidRPr="007828B0" w:rsidRDefault="009B124B">
      <w:pPr>
        <w:pStyle w:val="a3"/>
        <w:widowControl/>
        <w:spacing w:before="30" w:beforeAutospacing="0" w:after="30" w:afterAutospacing="0" w:line="600" w:lineRule="exact"/>
        <w:ind w:firstLineChars="200" w:firstLine="640"/>
        <w:jc w:val="both"/>
        <w:rPr>
          <w:rFonts w:ascii="仿宋" w:eastAsia="仿宋" w:hAnsi="仿宋" w:cs="仿宋"/>
          <w:sz w:val="32"/>
          <w:szCs w:val="32"/>
        </w:rPr>
      </w:pPr>
      <w:r w:rsidRPr="007828B0">
        <w:rPr>
          <w:rFonts w:ascii="仿宋" w:eastAsia="仿宋" w:hAnsi="仿宋" w:cs="仿宋" w:hint="eastAsia"/>
          <w:sz w:val="32"/>
          <w:szCs w:val="32"/>
        </w:rPr>
        <w:t>2020</w:t>
      </w:r>
      <w:r w:rsidRPr="007828B0">
        <w:rPr>
          <w:rFonts w:ascii="仿宋" w:eastAsia="仿宋" w:hAnsi="仿宋" w:cs="仿宋" w:hint="eastAsia"/>
          <w:sz w:val="32"/>
          <w:szCs w:val="32"/>
        </w:rPr>
        <w:t>年度财政拨款支出</w:t>
      </w:r>
      <w:r w:rsidRPr="007828B0">
        <w:rPr>
          <w:rFonts w:ascii="仿宋" w:eastAsia="仿宋" w:hAnsi="仿宋" w:cs="仿宋" w:hint="eastAsia"/>
          <w:sz w:val="32"/>
          <w:szCs w:val="32"/>
        </w:rPr>
        <w:t>339.85</w:t>
      </w:r>
      <w:r w:rsidRPr="007828B0">
        <w:rPr>
          <w:rFonts w:ascii="仿宋" w:eastAsia="仿宋" w:hAnsi="仿宋" w:cs="仿宋" w:hint="eastAsia"/>
          <w:sz w:val="32"/>
          <w:szCs w:val="32"/>
        </w:rPr>
        <w:t>万元，主要用于以下方面：一般公共服务支出</w:t>
      </w:r>
      <w:r w:rsidRPr="007828B0">
        <w:rPr>
          <w:rFonts w:ascii="仿宋" w:eastAsia="仿宋" w:hAnsi="仿宋" w:cs="仿宋" w:hint="eastAsia"/>
          <w:sz w:val="32"/>
          <w:szCs w:val="32"/>
        </w:rPr>
        <w:t>315.08</w:t>
      </w:r>
      <w:r w:rsidRPr="007828B0">
        <w:rPr>
          <w:rFonts w:ascii="仿宋" w:eastAsia="仿宋" w:hAnsi="仿宋" w:cs="仿宋" w:hint="eastAsia"/>
          <w:sz w:val="32"/>
          <w:szCs w:val="32"/>
        </w:rPr>
        <w:t>万元，占</w:t>
      </w:r>
      <w:r w:rsidRPr="007828B0">
        <w:rPr>
          <w:rFonts w:ascii="仿宋" w:eastAsia="仿宋" w:hAnsi="仿宋" w:cs="仿宋" w:hint="eastAsia"/>
          <w:sz w:val="32"/>
          <w:szCs w:val="32"/>
        </w:rPr>
        <w:t>92.71%</w:t>
      </w:r>
      <w:r w:rsidRPr="007828B0">
        <w:rPr>
          <w:rFonts w:ascii="仿宋" w:eastAsia="仿宋" w:hAnsi="仿宋" w:cs="仿宋" w:hint="eastAsia"/>
          <w:sz w:val="32"/>
          <w:szCs w:val="32"/>
        </w:rPr>
        <w:t>；社会保障和就业支出</w:t>
      </w:r>
      <w:r w:rsidRPr="007828B0">
        <w:rPr>
          <w:rFonts w:ascii="仿宋" w:eastAsia="仿宋" w:hAnsi="仿宋" w:cs="仿宋" w:hint="eastAsia"/>
          <w:sz w:val="32"/>
          <w:szCs w:val="32"/>
        </w:rPr>
        <w:t>14.68</w:t>
      </w:r>
      <w:r w:rsidRPr="007828B0">
        <w:rPr>
          <w:rFonts w:ascii="仿宋" w:eastAsia="仿宋" w:hAnsi="仿宋" w:cs="仿宋" w:hint="eastAsia"/>
          <w:sz w:val="32"/>
          <w:szCs w:val="32"/>
        </w:rPr>
        <w:t>万元，占</w:t>
      </w:r>
      <w:r w:rsidRPr="007828B0">
        <w:rPr>
          <w:rFonts w:ascii="仿宋" w:eastAsia="仿宋" w:hAnsi="仿宋" w:cs="仿宋" w:hint="eastAsia"/>
          <w:sz w:val="32"/>
          <w:szCs w:val="32"/>
        </w:rPr>
        <w:t>4.32%</w:t>
      </w:r>
      <w:r w:rsidRPr="007828B0">
        <w:rPr>
          <w:rFonts w:ascii="仿宋" w:eastAsia="仿宋" w:hAnsi="仿宋" w:cs="仿宋" w:hint="eastAsia"/>
          <w:sz w:val="32"/>
          <w:szCs w:val="32"/>
        </w:rPr>
        <w:t>；住房保障支出</w:t>
      </w:r>
      <w:r w:rsidRPr="007828B0">
        <w:rPr>
          <w:rFonts w:ascii="仿宋" w:eastAsia="仿宋" w:hAnsi="仿宋" w:cs="仿宋" w:hint="eastAsia"/>
          <w:sz w:val="32"/>
          <w:szCs w:val="32"/>
        </w:rPr>
        <w:t>10.09</w:t>
      </w:r>
      <w:r w:rsidRPr="007828B0">
        <w:rPr>
          <w:rFonts w:ascii="仿宋" w:eastAsia="仿宋" w:hAnsi="仿宋" w:cs="仿宋" w:hint="eastAsia"/>
          <w:sz w:val="32"/>
          <w:szCs w:val="32"/>
        </w:rPr>
        <w:t>万元，占</w:t>
      </w:r>
      <w:r w:rsidRPr="007828B0">
        <w:rPr>
          <w:rFonts w:ascii="仿宋" w:eastAsia="仿宋" w:hAnsi="仿宋" w:cs="仿宋" w:hint="eastAsia"/>
          <w:sz w:val="32"/>
          <w:szCs w:val="32"/>
        </w:rPr>
        <w:t>2.97%</w:t>
      </w:r>
      <w:r w:rsidRPr="007828B0">
        <w:rPr>
          <w:rFonts w:ascii="仿宋" w:eastAsia="仿宋" w:hAnsi="仿宋" w:cs="仿宋" w:hint="eastAsia"/>
          <w:sz w:val="32"/>
          <w:szCs w:val="32"/>
        </w:rPr>
        <w:t>。</w:t>
      </w:r>
    </w:p>
    <w:p w:rsidR="00C24B8A" w:rsidRPr="007828B0" w:rsidRDefault="009B124B">
      <w:pPr>
        <w:pStyle w:val="a3"/>
        <w:widowControl/>
        <w:spacing w:before="30" w:beforeAutospacing="0" w:after="30" w:afterAutospacing="0" w:line="600" w:lineRule="exact"/>
        <w:ind w:firstLineChars="200" w:firstLine="643"/>
        <w:jc w:val="both"/>
        <w:rPr>
          <w:rFonts w:ascii="仿宋" w:eastAsia="仿宋" w:hAnsi="仿宋" w:cs="仿宋"/>
          <w:b/>
          <w:bCs/>
          <w:sz w:val="32"/>
          <w:szCs w:val="32"/>
        </w:rPr>
      </w:pPr>
      <w:r w:rsidRPr="007828B0">
        <w:rPr>
          <w:rFonts w:ascii="仿宋" w:eastAsia="仿宋" w:hAnsi="仿宋" w:cs="仿宋" w:hint="eastAsia"/>
          <w:b/>
          <w:bCs/>
          <w:sz w:val="32"/>
          <w:szCs w:val="32"/>
        </w:rPr>
        <w:t>（三）</w:t>
      </w:r>
      <w:r w:rsidRPr="007828B0">
        <w:rPr>
          <w:rFonts w:ascii="仿宋" w:eastAsia="仿宋" w:hAnsi="仿宋" w:cs="仿宋" w:hint="eastAsia"/>
          <w:b/>
          <w:bCs/>
          <w:sz w:val="32"/>
          <w:szCs w:val="32"/>
        </w:rPr>
        <w:t>财政拨款支出决算具体情况</w:t>
      </w:r>
    </w:p>
    <w:p w:rsidR="00C24B8A" w:rsidRPr="007828B0" w:rsidRDefault="009B124B">
      <w:pPr>
        <w:pStyle w:val="a3"/>
        <w:widowControl/>
        <w:spacing w:before="30" w:beforeAutospacing="0" w:after="30" w:afterAutospacing="0" w:line="600" w:lineRule="exact"/>
        <w:ind w:firstLineChars="200" w:firstLine="640"/>
        <w:jc w:val="both"/>
        <w:rPr>
          <w:rFonts w:ascii="仿宋" w:eastAsia="仿宋" w:hAnsi="仿宋" w:cs="仿宋"/>
          <w:sz w:val="32"/>
          <w:szCs w:val="32"/>
        </w:rPr>
      </w:pPr>
      <w:r w:rsidRPr="007828B0">
        <w:rPr>
          <w:rFonts w:ascii="仿宋" w:eastAsia="仿宋" w:hAnsi="仿宋" w:cs="仿宋" w:hint="eastAsia"/>
          <w:sz w:val="32"/>
          <w:szCs w:val="32"/>
        </w:rPr>
        <w:t>2020</w:t>
      </w:r>
      <w:r w:rsidRPr="007828B0">
        <w:rPr>
          <w:rFonts w:ascii="仿宋" w:eastAsia="仿宋" w:hAnsi="仿宋" w:cs="仿宋" w:hint="eastAsia"/>
          <w:sz w:val="32"/>
          <w:szCs w:val="32"/>
        </w:rPr>
        <w:t>年度财政拨款支出年初预算数为</w:t>
      </w:r>
      <w:r w:rsidRPr="007828B0">
        <w:rPr>
          <w:rFonts w:ascii="仿宋" w:eastAsia="仿宋" w:hAnsi="仿宋" w:cs="仿宋" w:hint="eastAsia"/>
          <w:sz w:val="32"/>
          <w:szCs w:val="32"/>
        </w:rPr>
        <w:t>218.4</w:t>
      </w:r>
      <w:r w:rsidRPr="007828B0">
        <w:rPr>
          <w:rFonts w:ascii="仿宋" w:eastAsia="仿宋" w:hAnsi="仿宋" w:cs="仿宋" w:hint="eastAsia"/>
          <w:sz w:val="32"/>
          <w:szCs w:val="32"/>
        </w:rPr>
        <w:t>2</w:t>
      </w:r>
      <w:r w:rsidRPr="007828B0">
        <w:rPr>
          <w:rFonts w:ascii="仿宋" w:eastAsia="仿宋" w:hAnsi="仿宋" w:cs="仿宋" w:hint="eastAsia"/>
          <w:sz w:val="32"/>
          <w:szCs w:val="32"/>
        </w:rPr>
        <w:t>万元，支出决算数为</w:t>
      </w:r>
      <w:r w:rsidRPr="007828B0">
        <w:rPr>
          <w:rFonts w:ascii="仿宋" w:eastAsia="仿宋" w:hAnsi="仿宋" w:cs="仿宋" w:hint="eastAsia"/>
          <w:sz w:val="32"/>
          <w:szCs w:val="32"/>
        </w:rPr>
        <w:t>339.85</w:t>
      </w:r>
      <w:r w:rsidRPr="007828B0">
        <w:rPr>
          <w:rFonts w:ascii="仿宋" w:eastAsia="仿宋" w:hAnsi="仿宋" w:cs="仿宋" w:hint="eastAsia"/>
          <w:sz w:val="32"/>
          <w:szCs w:val="32"/>
        </w:rPr>
        <w:t>万元，完成年初预算的</w:t>
      </w:r>
      <w:r w:rsidRPr="007828B0">
        <w:rPr>
          <w:rFonts w:ascii="仿宋" w:eastAsia="仿宋" w:hAnsi="仿宋" w:cs="仿宋" w:hint="eastAsia"/>
          <w:sz w:val="32"/>
          <w:szCs w:val="32"/>
        </w:rPr>
        <w:t>155.</w:t>
      </w:r>
      <w:r w:rsidRPr="007828B0">
        <w:rPr>
          <w:rFonts w:ascii="仿宋" w:eastAsia="仿宋" w:hAnsi="仿宋" w:cs="仿宋" w:hint="eastAsia"/>
          <w:sz w:val="32"/>
          <w:szCs w:val="32"/>
        </w:rPr>
        <w:t>59</w:t>
      </w:r>
      <w:r w:rsidRPr="007828B0">
        <w:rPr>
          <w:rFonts w:ascii="仿宋" w:eastAsia="仿宋" w:hAnsi="仿宋" w:cs="仿宋" w:hint="eastAsia"/>
          <w:sz w:val="32"/>
          <w:szCs w:val="32"/>
        </w:rPr>
        <w:t>%</w:t>
      </w:r>
      <w:r w:rsidRPr="007828B0">
        <w:rPr>
          <w:rFonts w:ascii="仿宋" w:eastAsia="仿宋" w:hAnsi="仿宋" w:cs="仿宋" w:hint="eastAsia"/>
          <w:sz w:val="32"/>
          <w:szCs w:val="32"/>
        </w:rPr>
        <w:t>，其中：</w:t>
      </w:r>
    </w:p>
    <w:p w:rsidR="00C24B8A" w:rsidRPr="007828B0" w:rsidRDefault="009B124B">
      <w:pPr>
        <w:pStyle w:val="a3"/>
        <w:widowControl/>
        <w:spacing w:before="30" w:beforeAutospacing="0" w:after="30" w:afterAutospacing="0" w:line="600" w:lineRule="exact"/>
        <w:ind w:firstLineChars="200" w:firstLine="640"/>
        <w:jc w:val="both"/>
        <w:rPr>
          <w:rFonts w:ascii="仿宋" w:eastAsia="仿宋" w:hAnsi="仿宋" w:cs="仿宋"/>
          <w:sz w:val="32"/>
          <w:szCs w:val="32"/>
        </w:rPr>
      </w:pPr>
      <w:r w:rsidRPr="007828B0">
        <w:rPr>
          <w:rFonts w:ascii="仿宋" w:eastAsia="仿宋" w:hAnsi="仿宋" w:cs="仿宋" w:hint="eastAsia"/>
          <w:sz w:val="32"/>
          <w:szCs w:val="32"/>
        </w:rPr>
        <w:t>1</w:t>
      </w:r>
      <w:r w:rsidRPr="007828B0">
        <w:rPr>
          <w:rFonts w:ascii="仿宋" w:eastAsia="仿宋" w:hAnsi="仿宋" w:cs="仿宋" w:hint="eastAsia"/>
          <w:sz w:val="32"/>
          <w:szCs w:val="32"/>
        </w:rPr>
        <w:t>、一般公共服务（类）民族事务（款）行政运行（项）。</w:t>
      </w:r>
    </w:p>
    <w:p w:rsidR="00C24B8A" w:rsidRPr="007828B0" w:rsidRDefault="009B124B">
      <w:pPr>
        <w:pStyle w:val="a3"/>
        <w:widowControl/>
        <w:spacing w:before="30" w:beforeAutospacing="0" w:after="30" w:afterAutospacing="0" w:line="600" w:lineRule="exact"/>
        <w:ind w:firstLineChars="200" w:firstLine="640"/>
        <w:jc w:val="both"/>
        <w:rPr>
          <w:rFonts w:ascii="仿宋" w:eastAsia="仿宋" w:hAnsi="仿宋" w:cs="仿宋"/>
          <w:sz w:val="32"/>
          <w:szCs w:val="32"/>
        </w:rPr>
      </w:pPr>
      <w:r w:rsidRPr="007828B0">
        <w:rPr>
          <w:rFonts w:ascii="仿宋" w:eastAsia="仿宋" w:hAnsi="仿宋" w:cs="仿宋" w:hint="eastAsia"/>
          <w:sz w:val="32"/>
          <w:szCs w:val="32"/>
        </w:rPr>
        <w:lastRenderedPageBreak/>
        <w:t>年初预算为</w:t>
      </w:r>
      <w:r w:rsidRPr="007828B0">
        <w:rPr>
          <w:rFonts w:ascii="仿宋" w:eastAsia="仿宋" w:hAnsi="仿宋" w:cs="仿宋" w:hint="eastAsia"/>
          <w:sz w:val="32"/>
          <w:szCs w:val="32"/>
        </w:rPr>
        <w:t>175.89</w:t>
      </w:r>
      <w:r w:rsidRPr="007828B0">
        <w:rPr>
          <w:rFonts w:ascii="仿宋" w:eastAsia="仿宋" w:hAnsi="仿宋" w:cs="仿宋" w:hint="eastAsia"/>
          <w:sz w:val="32"/>
          <w:szCs w:val="32"/>
        </w:rPr>
        <w:t>万元，支出决算为</w:t>
      </w:r>
      <w:r w:rsidRPr="007828B0">
        <w:rPr>
          <w:rFonts w:ascii="仿宋" w:eastAsia="仿宋" w:hAnsi="仿宋" w:cs="仿宋" w:hint="eastAsia"/>
          <w:sz w:val="32"/>
          <w:szCs w:val="32"/>
        </w:rPr>
        <w:t>207.27</w:t>
      </w:r>
      <w:r w:rsidRPr="007828B0">
        <w:rPr>
          <w:rFonts w:ascii="仿宋" w:eastAsia="仿宋" w:hAnsi="仿宋" w:cs="仿宋" w:hint="eastAsia"/>
          <w:sz w:val="32"/>
          <w:szCs w:val="32"/>
        </w:rPr>
        <w:t>万元，完成年初预算的</w:t>
      </w:r>
      <w:r w:rsidRPr="007828B0">
        <w:rPr>
          <w:rFonts w:ascii="仿宋" w:eastAsia="仿宋" w:hAnsi="仿宋" w:cs="仿宋" w:hint="eastAsia"/>
          <w:sz w:val="32"/>
          <w:szCs w:val="32"/>
        </w:rPr>
        <w:t>117.84%</w:t>
      </w:r>
      <w:r w:rsidRPr="007828B0">
        <w:rPr>
          <w:rFonts w:ascii="仿宋" w:eastAsia="仿宋" w:hAnsi="仿宋" w:cs="仿宋" w:hint="eastAsia"/>
          <w:sz w:val="32"/>
          <w:szCs w:val="32"/>
        </w:rPr>
        <w:t>，决算数大于年初预算数的主要原因是：办公经费、人员经费调整。</w:t>
      </w:r>
    </w:p>
    <w:p w:rsidR="00C24B8A" w:rsidRPr="007828B0" w:rsidRDefault="009B124B">
      <w:pPr>
        <w:pStyle w:val="a3"/>
        <w:widowControl/>
        <w:spacing w:before="30" w:beforeAutospacing="0" w:after="30" w:afterAutospacing="0" w:line="600" w:lineRule="exact"/>
        <w:ind w:firstLineChars="200" w:firstLine="640"/>
        <w:jc w:val="both"/>
        <w:rPr>
          <w:rFonts w:ascii="仿宋" w:eastAsia="仿宋" w:hAnsi="仿宋" w:cs="仿宋"/>
          <w:sz w:val="32"/>
          <w:szCs w:val="32"/>
        </w:rPr>
      </w:pPr>
      <w:r w:rsidRPr="007828B0">
        <w:rPr>
          <w:rFonts w:ascii="仿宋" w:eastAsia="仿宋" w:hAnsi="仿宋" w:cs="仿宋" w:hint="eastAsia"/>
          <w:sz w:val="32"/>
          <w:szCs w:val="32"/>
        </w:rPr>
        <w:t>2</w:t>
      </w:r>
      <w:r w:rsidRPr="007828B0">
        <w:rPr>
          <w:rFonts w:ascii="仿宋" w:eastAsia="仿宋" w:hAnsi="仿宋" w:cs="仿宋" w:hint="eastAsia"/>
          <w:sz w:val="32"/>
          <w:szCs w:val="32"/>
        </w:rPr>
        <w:t>、一般公共服务（类）民族事务（款）一般行政管理事务（项）。</w:t>
      </w:r>
    </w:p>
    <w:p w:rsidR="00C24B8A" w:rsidRPr="007828B0" w:rsidRDefault="009B124B">
      <w:pPr>
        <w:pStyle w:val="a3"/>
        <w:widowControl/>
        <w:spacing w:before="30" w:beforeAutospacing="0" w:after="30" w:afterAutospacing="0" w:line="600" w:lineRule="exact"/>
        <w:ind w:firstLineChars="200" w:firstLine="640"/>
        <w:jc w:val="both"/>
        <w:rPr>
          <w:rFonts w:ascii="仿宋" w:eastAsia="仿宋" w:hAnsi="仿宋" w:cs="仿宋"/>
          <w:sz w:val="32"/>
          <w:szCs w:val="32"/>
        </w:rPr>
      </w:pPr>
      <w:r w:rsidRPr="007828B0">
        <w:rPr>
          <w:rFonts w:ascii="仿宋" w:eastAsia="仿宋" w:hAnsi="仿宋" w:cs="仿宋" w:hint="eastAsia"/>
          <w:sz w:val="32"/>
          <w:szCs w:val="32"/>
        </w:rPr>
        <w:t>年初预算为</w:t>
      </w:r>
      <w:r w:rsidRPr="007828B0">
        <w:rPr>
          <w:rFonts w:ascii="仿宋" w:eastAsia="仿宋" w:hAnsi="仿宋" w:cs="仿宋" w:hint="eastAsia"/>
          <w:sz w:val="32"/>
          <w:szCs w:val="32"/>
        </w:rPr>
        <w:t>15</w:t>
      </w:r>
      <w:r w:rsidRPr="007828B0">
        <w:rPr>
          <w:rFonts w:ascii="仿宋" w:eastAsia="仿宋" w:hAnsi="仿宋" w:cs="仿宋" w:hint="eastAsia"/>
          <w:sz w:val="32"/>
          <w:szCs w:val="32"/>
        </w:rPr>
        <w:t>万元，支出决算为</w:t>
      </w:r>
      <w:r w:rsidRPr="007828B0">
        <w:rPr>
          <w:rFonts w:ascii="仿宋" w:eastAsia="仿宋" w:hAnsi="仿宋" w:cs="仿宋" w:hint="eastAsia"/>
          <w:sz w:val="32"/>
          <w:szCs w:val="32"/>
        </w:rPr>
        <w:t>20.72</w:t>
      </w:r>
      <w:r w:rsidRPr="007828B0">
        <w:rPr>
          <w:rFonts w:ascii="仿宋" w:eastAsia="仿宋" w:hAnsi="仿宋" w:cs="仿宋" w:hint="eastAsia"/>
          <w:sz w:val="32"/>
          <w:szCs w:val="32"/>
        </w:rPr>
        <w:t>万元，完成年初预算的</w:t>
      </w:r>
      <w:r w:rsidRPr="007828B0">
        <w:rPr>
          <w:rFonts w:ascii="仿宋" w:eastAsia="仿宋" w:hAnsi="仿宋" w:cs="仿宋" w:hint="eastAsia"/>
          <w:sz w:val="32"/>
          <w:szCs w:val="32"/>
        </w:rPr>
        <w:t>138.13%</w:t>
      </w:r>
      <w:r w:rsidRPr="007828B0">
        <w:rPr>
          <w:rFonts w:ascii="仿宋" w:eastAsia="仿宋" w:hAnsi="仿宋" w:cs="仿宋" w:hint="eastAsia"/>
          <w:sz w:val="32"/>
          <w:szCs w:val="32"/>
        </w:rPr>
        <w:t>，决算数大于年初预算数的主要原因是：专项工作经费调整。</w:t>
      </w:r>
    </w:p>
    <w:p w:rsidR="00C24B8A" w:rsidRPr="007828B0" w:rsidRDefault="009B124B">
      <w:pPr>
        <w:pStyle w:val="a3"/>
        <w:widowControl/>
        <w:spacing w:before="30" w:beforeAutospacing="0" w:after="30" w:afterAutospacing="0" w:line="600" w:lineRule="exact"/>
        <w:ind w:firstLineChars="200" w:firstLine="640"/>
        <w:jc w:val="both"/>
        <w:rPr>
          <w:rFonts w:ascii="仿宋" w:eastAsia="仿宋" w:hAnsi="仿宋" w:cs="仿宋"/>
          <w:sz w:val="32"/>
          <w:szCs w:val="32"/>
        </w:rPr>
      </w:pPr>
      <w:r w:rsidRPr="007828B0">
        <w:rPr>
          <w:rFonts w:ascii="仿宋" w:eastAsia="仿宋" w:hAnsi="仿宋" w:cs="仿宋" w:hint="eastAsia"/>
          <w:sz w:val="32"/>
          <w:szCs w:val="32"/>
        </w:rPr>
        <w:t>3</w:t>
      </w:r>
      <w:r w:rsidRPr="007828B0">
        <w:rPr>
          <w:rFonts w:ascii="仿宋" w:eastAsia="仿宋" w:hAnsi="仿宋" w:cs="仿宋" w:hint="eastAsia"/>
          <w:sz w:val="32"/>
          <w:szCs w:val="32"/>
        </w:rPr>
        <w:t>、一般公共服务（类）民族事务（款）民族工作专项（项）。</w:t>
      </w:r>
    </w:p>
    <w:p w:rsidR="00C24B8A" w:rsidRPr="007828B0" w:rsidRDefault="009B124B">
      <w:pPr>
        <w:pStyle w:val="a3"/>
        <w:widowControl/>
        <w:spacing w:before="30" w:beforeAutospacing="0" w:after="30" w:afterAutospacing="0" w:line="600" w:lineRule="exact"/>
        <w:ind w:firstLineChars="200" w:firstLine="640"/>
        <w:jc w:val="both"/>
        <w:rPr>
          <w:rFonts w:ascii="仿宋" w:eastAsia="仿宋" w:hAnsi="仿宋" w:cs="仿宋"/>
          <w:sz w:val="32"/>
          <w:szCs w:val="32"/>
        </w:rPr>
      </w:pPr>
      <w:r w:rsidRPr="007828B0">
        <w:rPr>
          <w:rFonts w:ascii="仿宋" w:eastAsia="仿宋" w:hAnsi="仿宋" w:cs="仿宋" w:hint="eastAsia"/>
          <w:sz w:val="32"/>
          <w:szCs w:val="32"/>
        </w:rPr>
        <w:t>年初预算为</w:t>
      </w:r>
      <w:r w:rsidRPr="007828B0">
        <w:rPr>
          <w:rFonts w:ascii="仿宋" w:eastAsia="仿宋" w:hAnsi="仿宋" w:cs="仿宋" w:hint="eastAsia"/>
          <w:sz w:val="32"/>
          <w:szCs w:val="32"/>
        </w:rPr>
        <w:t>0</w:t>
      </w:r>
      <w:r w:rsidRPr="007828B0">
        <w:rPr>
          <w:rFonts w:ascii="仿宋" w:eastAsia="仿宋" w:hAnsi="仿宋" w:cs="仿宋" w:hint="eastAsia"/>
          <w:sz w:val="32"/>
          <w:szCs w:val="32"/>
        </w:rPr>
        <w:t>万元，支出决算为</w:t>
      </w:r>
      <w:r w:rsidRPr="007828B0">
        <w:rPr>
          <w:rFonts w:ascii="仿宋" w:eastAsia="仿宋" w:hAnsi="仿宋" w:cs="仿宋" w:hint="eastAsia"/>
          <w:sz w:val="32"/>
          <w:szCs w:val="32"/>
        </w:rPr>
        <w:t>22</w:t>
      </w:r>
      <w:r w:rsidRPr="007828B0">
        <w:rPr>
          <w:rFonts w:ascii="仿宋" w:eastAsia="仿宋" w:hAnsi="仿宋" w:cs="仿宋" w:hint="eastAsia"/>
          <w:sz w:val="32"/>
          <w:szCs w:val="32"/>
        </w:rPr>
        <w:t>万元，决算数大于年初预算数的主要原因是：专项工作经费调整。</w:t>
      </w:r>
    </w:p>
    <w:p w:rsidR="00C24B8A" w:rsidRPr="007828B0" w:rsidRDefault="009B124B">
      <w:pPr>
        <w:pStyle w:val="a3"/>
        <w:widowControl/>
        <w:spacing w:before="30" w:beforeAutospacing="0" w:after="30" w:afterAutospacing="0" w:line="600" w:lineRule="exact"/>
        <w:ind w:firstLineChars="200" w:firstLine="640"/>
        <w:jc w:val="both"/>
        <w:rPr>
          <w:rFonts w:ascii="仿宋" w:eastAsia="仿宋" w:hAnsi="仿宋" w:cs="仿宋"/>
          <w:sz w:val="32"/>
          <w:szCs w:val="32"/>
        </w:rPr>
      </w:pPr>
      <w:r w:rsidRPr="007828B0">
        <w:rPr>
          <w:rFonts w:ascii="仿宋" w:eastAsia="仿宋" w:hAnsi="仿宋" w:cs="仿宋" w:hint="eastAsia"/>
          <w:sz w:val="32"/>
          <w:szCs w:val="32"/>
        </w:rPr>
        <w:t>4</w:t>
      </w:r>
      <w:r w:rsidRPr="007828B0">
        <w:rPr>
          <w:rFonts w:ascii="仿宋" w:eastAsia="仿宋" w:hAnsi="仿宋" w:cs="仿宋" w:hint="eastAsia"/>
          <w:sz w:val="32"/>
          <w:szCs w:val="32"/>
        </w:rPr>
        <w:t>、一般公共服务（类）统战事务（款）宗教事务（项）。</w:t>
      </w:r>
    </w:p>
    <w:p w:rsidR="00C24B8A" w:rsidRPr="007828B0" w:rsidRDefault="009B124B">
      <w:pPr>
        <w:pStyle w:val="a3"/>
        <w:widowControl/>
        <w:spacing w:before="30" w:beforeAutospacing="0" w:after="30" w:afterAutospacing="0" w:line="600" w:lineRule="exact"/>
        <w:ind w:firstLineChars="200" w:firstLine="640"/>
        <w:jc w:val="both"/>
        <w:rPr>
          <w:rFonts w:ascii="仿宋" w:eastAsia="仿宋" w:hAnsi="仿宋" w:cs="仿宋"/>
          <w:sz w:val="32"/>
          <w:szCs w:val="32"/>
        </w:rPr>
      </w:pPr>
      <w:r w:rsidRPr="007828B0">
        <w:rPr>
          <w:rFonts w:ascii="仿宋" w:eastAsia="仿宋" w:hAnsi="仿宋" w:cs="仿宋" w:hint="eastAsia"/>
          <w:sz w:val="32"/>
          <w:szCs w:val="32"/>
        </w:rPr>
        <w:t>年初预算为</w:t>
      </w:r>
      <w:r w:rsidRPr="007828B0">
        <w:rPr>
          <w:rFonts w:ascii="仿宋" w:eastAsia="仿宋" w:hAnsi="仿宋" w:cs="仿宋" w:hint="eastAsia"/>
          <w:sz w:val="32"/>
          <w:szCs w:val="32"/>
        </w:rPr>
        <w:t>15</w:t>
      </w:r>
      <w:r w:rsidRPr="007828B0">
        <w:rPr>
          <w:rFonts w:ascii="仿宋" w:eastAsia="仿宋" w:hAnsi="仿宋" w:cs="仿宋" w:hint="eastAsia"/>
          <w:sz w:val="32"/>
          <w:szCs w:val="32"/>
        </w:rPr>
        <w:t>万元，支出决算为</w:t>
      </w:r>
      <w:r w:rsidRPr="007828B0">
        <w:rPr>
          <w:rFonts w:ascii="仿宋" w:eastAsia="仿宋" w:hAnsi="仿宋" w:cs="仿宋" w:hint="eastAsia"/>
          <w:sz w:val="32"/>
          <w:szCs w:val="32"/>
        </w:rPr>
        <w:t>65.1</w:t>
      </w:r>
      <w:r w:rsidRPr="007828B0">
        <w:rPr>
          <w:rFonts w:ascii="仿宋" w:eastAsia="仿宋" w:hAnsi="仿宋" w:cs="仿宋" w:hint="eastAsia"/>
          <w:sz w:val="32"/>
          <w:szCs w:val="32"/>
        </w:rPr>
        <w:t>万元，完成年初预算的</w:t>
      </w:r>
      <w:r w:rsidRPr="007828B0">
        <w:rPr>
          <w:rFonts w:ascii="仿宋" w:eastAsia="仿宋" w:hAnsi="仿宋" w:cs="仿宋" w:hint="eastAsia"/>
          <w:sz w:val="32"/>
          <w:szCs w:val="32"/>
        </w:rPr>
        <w:t>434%</w:t>
      </w:r>
      <w:r w:rsidRPr="007828B0">
        <w:rPr>
          <w:rFonts w:ascii="仿宋" w:eastAsia="仿宋" w:hAnsi="仿宋" w:cs="仿宋" w:hint="eastAsia"/>
          <w:sz w:val="32"/>
          <w:szCs w:val="32"/>
        </w:rPr>
        <w:t>，决算数大于年初预算数的主要原因是：专项工作经费调整。</w:t>
      </w:r>
    </w:p>
    <w:p w:rsidR="00C24B8A" w:rsidRPr="007828B0" w:rsidRDefault="009B124B">
      <w:pPr>
        <w:pStyle w:val="a3"/>
        <w:widowControl/>
        <w:spacing w:before="30" w:beforeAutospacing="0" w:after="30" w:afterAutospacing="0" w:line="600" w:lineRule="exact"/>
        <w:ind w:firstLineChars="200" w:firstLine="640"/>
        <w:jc w:val="both"/>
        <w:rPr>
          <w:rFonts w:ascii="仿宋" w:eastAsia="仿宋" w:hAnsi="仿宋" w:cs="仿宋"/>
          <w:sz w:val="32"/>
          <w:szCs w:val="32"/>
        </w:rPr>
      </w:pPr>
      <w:r w:rsidRPr="007828B0">
        <w:rPr>
          <w:rFonts w:ascii="仿宋" w:eastAsia="仿宋" w:hAnsi="仿宋" w:cs="仿宋" w:hint="eastAsia"/>
          <w:sz w:val="32"/>
          <w:szCs w:val="32"/>
        </w:rPr>
        <w:t>5</w:t>
      </w:r>
      <w:r w:rsidRPr="007828B0">
        <w:rPr>
          <w:rFonts w:ascii="仿宋" w:eastAsia="仿宋" w:hAnsi="仿宋" w:cs="仿宋" w:hint="eastAsia"/>
          <w:sz w:val="32"/>
          <w:szCs w:val="32"/>
        </w:rPr>
        <w:t>、社会保障和就业支出（类）民政管理事务（款）一般行政管</w:t>
      </w:r>
      <w:r w:rsidRPr="007828B0">
        <w:rPr>
          <w:rFonts w:ascii="仿宋" w:eastAsia="仿宋" w:hAnsi="仿宋" w:cs="仿宋" w:hint="eastAsia"/>
          <w:sz w:val="32"/>
          <w:szCs w:val="32"/>
        </w:rPr>
        <w:t>理事务（项）。</w:t>
      </w:r>
    </w:p>
    <w:p w:rsidR="00C24B8A" w:rsidRPr="007828B0" w:rsidRDefault="009B124B">
      <w:pPr>
        <w:pStyle w:val="a3"/>
        <w:widowControl/>
        <w:spacing w:before="30" w:beforeAutospacing="0" w:after="30" w:afterAutospacing="0" w:line="600" w:lineRule="exact"/>
        <w:ind w:firstLineChars="200" w:firstLine="640"/>
        <w:jc w:val="both"/>
        <w:rPr>
          <w:rFonts w:ascii="仿宋" w:eastAsia="仿宋" w:hAnsi="仿宋" w:cs="仿宋"/>
          <w:sz w:val="32"/>
          <w:szCs w:val="32"/>
        </w:rPr>
      </w:pPr>
      <w:r w:rsidRPr="007828B0">
        <w:rPr>
          <w:rFonts w:ascii="仿宋" w:eastAsia="仿宋" w:hAnsi="仿宋" w:cs="仿宋" w:hint="eastAsia"/>
          <w:sz w:val="32"/>
          <w:szCs w:val="32"/>
        </w:rPr>
        <w:t>年初预算为</w:t>
      </w:r>
      <w:r w:rsidRPr="007828B0">
        <w:rPr>
          <w:rFonts w:ascii="仿宋" w:eastAsia="仿宋" w:hAnsi="仿宋" w:cs="仿宋" w:hint="eastAsia"/>
          <w:sz w:val="32"/>
          <w:szCs w:val="32"/>
        </w:rPr>
        <w:t>0</w:t>
      </w:r>
      <w:r w:rsidRPr="007828B0">
        <w:rPr>
          <w:rFonts w:ascii="仿宋" w:eastAsia="仿宋" w:hAnsi="仿宋" w:cs="仿宋" w:hint="eastAsia"/>
          <w:sz w:val="32"/>
          <w:szCs w:val="32"/>
        </w:rPr>
        <w:t>万元，支出决算为</w:t>
      </w:r>
      <w:r w:rsidRPr="007828B0">
        <w:rPr>
          <w:rFonts w:ascii="仿宋" w:eastAsia="仿宋" w:hAnsi="仿宋" w:cs="仿宋" w:hint="eastAsia"/>
          <w:sz w:val="32"/>
          <w:szCs w:val="32"/>
        </w:rPr>
        <w:t>3.32</w:t>
      </w:r>
      <w:r w:rsidRPr="007828B0">
        <w:rPr>
          <w:rFonts w:ascii="仿宋" w:eastAsia="仿宋" w:hAnsi="仿宋" w:cs="仿宋" w:hint="eastAsia"/>
          <w:sz w:val="32"/>
          <w:szCs w:val="32"/>
        </w:rPr>
        <w:t>万元，决算数大于年初预算数的主要原因是：工作经费调整。</w:t>
      </w:r>
    </w:p>
    <w:p w:rsidR="00C24B8A" w:rsidRPr="007828B0" w:rsidRDefault="009B124B">
      <w:pPr>
        <w:pStyle w:val="a3"/>
        <w:widowControl/>
        <w:spacing w:before="30" w:beforeAutospacing="0" w:after="30" w:afterAutospacing="0" w:line="600" w:lineRule="exact"/>
        <w:ind w:firstLineChars="200" w:firstLine="640"/>
        <w:jc w:val="both"/>
        <w:rPr>
          <w:rFonts w:ascii="仿宋" w:eastAsia="仿宋" w:hAnsi="仿宋" w:cs="仿宋"/>
          <w:sz w:val="32"/>
          <w:szCs w:val="32"/>
        </w:rPr>
      </w:pPr>
      <w:r w:rsidRPr="007828B0">
        <w:rPr>
          <w:rFonts w:ascii="仿宋" w:eastAsia="仿宋" w:hAnsi="仿宋" w:cs="仿宋" w:hint="eastAsia"/>
          <w:sz w:val="32"/>
          <w:szCs w:val="32"/>
        </w:rPr>
        <w:t>6</w:t>
      </w:r>
      <w:r w:rsidRPr="007828B0">
        <w:rPr>
          <w:rFonts w:ascii="仿宋" w:eastAsia="仿宋" w:hAnsi="仿宋" w:cs="仿宋" w:hint="eastAsia"/>
          <w:sz w:val="32"/>
          <w:szCs w:val="32"/>
        </w:rPr>
        <w:t>、社会保障和就业支出（类）行政事业单位养老支出（款）行政单位离退休（项）。</w:t>
      </w:r>
    </w:p>
    <w:p w:rsidR="00C24B8A" w:rsidRPr="007828B0" w:rsidRDefault="009B124B">
      <w:pPr>
        <w:pStyle w:val="a3"/>
        <w:widowControl/>
        <w:spacing w:before="30" w:beforeAutospacing="0" w:after="30" w:afterAutospacing="0" w:line="600" w:lineRule="exact"/>
        <w:ind w:firstLineChars="200" w:firstLine="640"/>
        <w:jc w:val="both"/>
        <w:rPr>
          <w:rFonts w:ascii="仿宋" w:eastAsia="仿宋" w:hAnsi="仿宋" w:cs="仿宋"/>
          <w:sz w:val="32"/>
          <w:szCs w:val="32"/>
        </w:rPr>
      </w:pPr>
      <w:r w:rsidRPr="007828B0">
        <w:rPr>
          <w:rFonts w:ascii="仿宋" w:eastAsia="仿宋" w:hAnsi="仿宋" w:cs="仿宋" w:hint="eastAsia"/>
          <w:sz w:val="32"/>
          <w:szCs w:val="32"/>
        </w:rPr>
        <w:lastRenderedPageBreak/>
        <w:t>年初预算为</w:t>
      </w:r>
      <w:r w:rsidRPr="007828B0">
        <w:rPr>
          <w:rFonts w:ascii="仿宋" w:eastAsia="仿宋" w:hAnsi="仿宋" w:cs="仿宋" w:hint="eastAsia"/>
          <w:sz w:val="32"/>
          <w:szCs w:val="32"/>
        </w:rPr>
        <w:t>0</w:t>
      </w:r>
      <w:r w:rsidRPr="007828B0">
        <w:rPr>
          <w:rFonts w:ascii="仿宋" w:eastAsia="仿宋" w:hAnsi="仿宋" w:cs="仿宋" w:hint="eastAsia"/>
          <w:sz w:val="32"/>
          <w:szCs w:val="32"/>
        </w:rPr>
        <w:t>万元，支出决算为</w:t>
      </w:r>
      <w:r w:rsidRPr="007828B0">
        <w:rPr>
          <w:rFonts w:ascii="仿宋" w:eastAsia="仿宋" w:hAnsi="仿宋" w:cs="仿宋" w:hint="eastAsia"/>
          <w:sz w:val="32"/>
          <w:szCs w:val="32"/>
        </w:rPr>
        <w:t>4.23</w:t>
      </w:r>
      <w:r w:rsidRPr="007828B0">
        <w:rPr>
          <w:rFonts w:ascii="仿宋" w:eastAsia="仿宋" w:hAnsi="仿宋" w:cs="仿宋" w:hint="eastAsia"/>
          <w:sz w:val="32"/>
          <w:szCs w:val="32"/>
        </w:rPr>
        <w:t>万元，决算数大于年初预算数的主要原因是：人员社保经费调整。</w:t>
      </w:r>
    </w:p>
    <w:p w:rsidR="00C24B8A" w:rsidRPr="007828B0" w:rsidRDefault="009B124B">
      <w:pPr>
        <w:pStyle w:val="a3"/>
        <w:widowControl/>
        <w:spacing w:before="30" w:beforeAutospacing="0" w:after="30" w:afterAutospacing="0" w:line="600" w:lineRule="exact"/>
        <w:ind w:firstLineChars="200" w:firstLine="640"/>
        <w:jc w:val="both"/>
        <w:rPr>
          <w:rFonts w:ascii="仿宋" w:eastAsia="仿宋" w:hAnsi="仿宋" w:cs="仿宋"/>
          <w:sz w:val="32"/>
          <w:szCs w:val="32"/>
        </w:rPr>
      </w:pPr>
      <w:r w:rsidRPr="007828B0">
        <w:rPr>
          <w:rFonts w:ascii="仿宋" w:eastAsia="仿宋" w:hAnsi="仿宋" w:cs="仿宋" w:hint="eastAsia"/>
          <w:sz w:val="32"/>
          <w:szCs w:val="32"/>
        </w:rPr>
        <w:t>7</w:t>
      </w:r>
      <w:r w:rsidRPr="007828B0">
        <w:rPr>
          <w:rFonts w:ascii="仿宋" w:eastAsia="仿宋" w:hAnsi="仿宋" w:cs="仿宋" w:hint="eastAsia"/>
          <w:sz w:val="32"/>
          <w:szCs w:val="32"/>
        </w:rPr>
        <w:t>、社会保障和就业支出（类）行政事业单位养老支出（款）机关事业单位基本养老保险缴费支出（项）。</w:t>
      </w:r>
    </w:p>
    <w:p w:rsidR="00C24B8A" w:rsidRPr="007828B0" w:rsidRDefault="009B124B">
      <w:pPr>
        <w:pStyle w:val="a3"/>
        <w:widowControl/>
        <w:spacing w:before="30" w:beforeAutospacing="0" w:after="30" w:afterAutospacing="0" w:line="600" w:lineRule="exact"/>
        <w:ind w:firstLineChars="200" w:firstLine="640"/>
        <w:jc w:val="both"/>
        <w:rPr>
          <w:rFonts w:ascii="仿宋" w:eastAsia="仿宋" w:hAnsi="仿宋" w:cs="仿宋"/>
          <w:sz w:val="32"/>
          <w:szCs w:val="32"/>
        </w:rPr>
      </w:pPr>
      <w:r w:rsidRPr="007828B0">
        <w:rPr>
          <w:rFonts w:ascii="仿宋" w:eastAsia="仿宋" w:hAnsi="仿宋" w:cs="仿宋" w:hint="eastAsia"/>
          <w:sz w:val="32"/>
          <w:szCs w:val="32"/>
        </w:rPr>
        <w:t>年初预算为</w:t>
      </w:r>
      <w:r w:rsidRPr="007828B0">
        <w:rPr>
          <w:rFonts w:ascii="仿宋" w:eastAsia="仿宋" w:hAnsi="仿宋" w:cs="仿宋" w:hint="eastAsia"/>
          <w:sz w:val="32"/>
          <w:szCs w:val="32"/>
        </w:rPr>
        <w:t>0</w:t>
      </w:r>
      <w:r w:rsidRPr="007828B0">
        <w:rPr>
          <w:rFonts w:ascii="仿宋" w:eastAsia="仿宋" w:hAnsi="仿宋" w:cs="仿宋" w:hint="eastAsia"/>
          <w:sz w:val="32"/>
          <w:szCs w:val="32"/>
        </w:rPr>
        <w:t>万元，支出决算为</w:t>
      </w:r>
      <w:r w:rsidRPr="007828B0">
        <w:rPr>
          <w:rFonts w:ascii="仿宋" w:eastAsia="仿宋" w:hAnsi="仿宋" w:cs="仿宋" w:hint="eastAsia"/>
          <w:sz w:val="32"/>
          <w:szCs w:val="32"/>
        </w:rPr>
        <w:t>6.47</w:t>
      </w:r>
      <w:r w:rsidRPr="007828B0">
        <w:rPr>
          <w:rFonts w:ascii="仿宋" w:eastAsia="仿宋" w:hAnsi="仿宋" w:cs="仿宋" w:hint="eastAsia"/>
          <w:sz w:val="32"/>
          <w:szCs w:val="32"/>
        </w:rPr>
        <w:t>万元，决算数大于年初预算数的主要原因是：人员社保经费调整。</w:t>
      </w:r>
    </w:p>
    <w:p w:rsidR="00C24B8A" w:rsidRPr="007828B0" w:rsidRDefault="009B124B">
      <w:pPr>
        <w:pStyle w:val="a3"/>
        <w:widowControl/>
        <w:spacing w:before="30" w:beforeAutospacing="0" w:after="30" w:afterAutospacing="0" w:line="600" w:lineRule="exact"/>
        <w:ind w:firstLineChars="200" w:firstLine="640"/>
        <w:jc w:val="both"/>
        <w:rPr>
          <w:rFonts w:ascii="仿宋" w:eastAsia="仿宋" w:hAnsi="仿宋" w:cs="仿宋"/>
          <w:sz w:val="32"/>
          <w:szCs w:val="32"/>
        </w:rPr>
      </w:pPr>
      <w:r w:rsidRPr="007828B0">
        <w:rPr>
          <w:rFonts w:ascii="仿宋" w:eastAsia="仿宋" w:hAnsi="仿宋" w:cs="仿宋" w:hint="eastAsia"/>
          <w:sz w:val="32"/>
          <w:szCs w:val="32"/>
        </w:rPr>
        <w:t>8</w:t>
      </w:r>
      <w:r w:rsidRPr="007828B0">
        <w:rPr>
          <w:rFonts w:ascii="仿宋" w:eastAsia="仿宋" w:hAnsi="仿宋" w:cs="仿宋" w:hint="eastAsia"/>
          <w:sz w:val="32"/>
          <w:szCs w:val="32"/>
        </w:rPr>
        <w:t>、社会保障和就业支出（类）残疾人事业（款）其他残疾人事业支出（项）。</w:t>
      </w:r>
    </w:p>
    <w:p w:rsidR="00C24B8A" w:rsidRPr="007828B0" w:rsidRDefault="009B124B">
      <w:pPr>
        <w:pStyle w:val="a3"/>
        <w:widowControl/>
        <w:spacing w:before="30" w:beforeAutospacing="0" w:after="30" w:afterAutospacing="0" w:line="600" w:lineRule="exact"/>
        <w:ind w:firstLineChars="200" w:firstLine="640"/>
        <w:jc w:val="both"/>
        <w:rPr>
          <w:rFonts w:ascii="仿宋" w:eastAsia="仿宋" w:hAnsi="仿宋" w:cs="仿宋"/>
          <w:sz w:val="32"/>
          <w:szCs w:val="32"/>
        </w:rPr>
      </w:pPr>
      <w:r w:rsidRPr="007828B0">
        <w:rPr>
          <w:rFonts w:ascii="仿宋" w:eastAsia="仿宋" w:hAnsi="仿宋" w:cs="仿宋" w:hint="eastAsia"/>
          <w:sz w:val="32"/>
          <w:szCs w:val="32"/>
        </w:rPr>
        <w:t>年初预算为</w:t>
      </w:r>
      <w:r w:rsidRPr="007828B0">
        <w:rPr>
          <w:rFonts w:ascii="仿宋" w:eastAsia="仿宋" w:hAnsi="仿宋" w:cs="仿宋" w:hint="eastAsia"/>
          <w:sz w:val="32"/>
          <w:szCs w:val="32"/>
        </w:rPr>
        <w:t>0</w:t>
      </w:r>
      <w:r w:rsidRPr="007828B0">
        <w:rPr>
          <w:rFonts w:ascii="仿宋" w:eastAsia="仿宋" w:hAnsi="仿宋" w:cs="仿宋" w:hint="eastAsia"/>
          <w:sz w:val="32"/>
          <w:szCs w:val="32"/>
        </w:rPr>
        <w:t>万元，支出决算为</w:t>
      </w:r>
      <w:r w:rsidRPr="007828B0">
        <w:rPr>
          <w:rFonts w:ascii="仿宋" w:eastAsia="仿宋" w:hAnsi="仿宋" w:cs="仿宋" w:hint="eastAsia"/>
          <w:sz w:val="32"/>
          <w:szCs w:val="32"/>
        </w:rPr>
        <w:t>0.66</w:t>
      </w:r>
      <w:r w:rsidRPr="007828B0">
        <w:rPr>
          <w:rFonts w:ascii="仿宋" w:eastAsia="仿宋" w:hAnsi="仿宋" w:cs="仿宋" w:hint="eastAsia"/>
          <w:sz w:val="32"/>
          <w:szCs w:val="32"/>
        </w:rPr>
        <w:t>万元，决算数大于年初预算数的主要原因是：残疾人事业支出经费调整。</w:t>
      </w:r>
    </w:p>
    <w:p w:rsidR="00C24B8A" w:rsidRPr="007828B0" w:rsidRDefault="009B124B">
      <w:pPr>
        <w:pStyle w:val="a3"/>
        <w:widowControl/>
        <w:spacing w:before="30" w:beforeAutospacing="0" w:after="30" w:afterAutospacing="0" w:line="600" w:lineRule="exact"/>
        <w:ind w:firstLineChars="200" w:firstLine="640"/>
        <w:jc w:val="both"/>
        <w:rPr>
          <w:rFonts w:ascii="仿宋" w:eastAsia="仿宋" w:hAnsi="仿宋" w:cs="仿宋"/>
          <w:sz w:val="32"/>
          <w:szCs w:val="32"/>
        </w:rPr>
      </w:pPr>
      <w:r w:rsidRPr="007828B0">
        <w:rPr>
          <w:rFonts w:ascii="仿宋" w:eastAsia="仿宋" w:hAnsi="仿宋" w:cs="仿宋" w:hint="eastAsia"/>
          <w:sz w:val="32"/>
          <w:szCs w:val="32"/>
        </w:rPr>
        <w:t>7</w:t>
      </w:r>
      <w:r w:rsidRPr="007828B0">
        <w:rPr>
          <w:rFonts w:ascii="仿宋" w:eastAsia="仿宋" w:hAnsi="仿宋" w:cs="仿宋" w:hint="eastAsia"/>
          <w:sz w:val="32"/>
          <w:szCs w:val="32"/>
        </w:rPr>
        <w:t>、住房保障支出（类）住房改革支出（款）住房公积金（项）。</w:t>
      </w:r>
    </w:p>
    <w:p w:rsidR="00C24B8A" w:rsidRPr="007828B0" w:rsidRDefault="009B124B">
      <w:pPr>
        <w:pStyle w:val="a3"/>
        <w:widowControl/>
        <w:spacing w:before="30" w:beforeAutospacing="0" w:after="30" w:afterAutospacing="0" w:line="600" w:lineRule="exact"/>
        <w:ind w:firstLineChars="200" w:firstLine="640"/>
        <w:jc w:val="both"/>
        <w:rPr>
          <w:rFonts w:ascii="仿宋" w:eastAsia="仿宋" w:hAnsi="仿宋" w:cs="仿宋"/>
          <w:sz w:val="32"/>
          <w:szCs w:val="32"/>
        </w:rPr>
      </w:pPr>
      <w:r w:rsidRPr="007828B0">
        <w:rPr>
          <w:rFonts w:ascii="仿宋" w:eastAsia="仿宋" w:hAnsi="仿宋" w:cs="仿宋" w:hint="eastAsia"/>
          <w:sz w:val="32"/>
          <w:szCs w:val="32"/>
        </w:rPr>
        <w:t>年初预算为</w:t>
      </w:r>
      <w:r w:rsidRPr="007828B0">
        <w:rPr>
          <w:rFonts w:ascii="仿宋" w:eastAsia="仿宋" w:hAnsi="仿宋" w:cs="仿宋" w:hint="eastAsia"/>
          <w:sz w:val="32"/>
          <w:szCs w:val="32"/>
        </w:rPr>
        <w:t>12.53</w:t>
      </w:r>
      <w:r w:rsidRPr="007828B0">
        <w:rPr>
          <w:rFonts w:ascii="仿宋" w:eastAsia="仿宋" w:hAnsi="仿宋" w:cs="仿宋" w:hint="eastAsia"/>
          <w:sz w:val="32"/>
          <w:szCs w:val="32"/>
        </w:rPr>
        <w:t>万元，支出决算为</w:t>
      </w:r>
      <w:r w:rsidRPr="007828B0">
        <w:rPr>
          <w:rFonts w:ascii="仿宋" w:eastAsia="仿宋" w:hAnsi="仿宋" w:cs="仿宋" w:hint="eastAsia"/>
          <w:sz w:val="32"/>
          <w:szCs w:val="32"/>
        </w:rPr>
        <w:t>10.09</w:t>
      </w:r>
      <w:r w:rsidRPr="007828B0">
        <w:rPr>
          <w:rFonts w:ascii="仿宋" w:eastAsia="仿宋" w:hAnsi="仿宋" w:cs="仿宋" w:hint="eastAsia"/>
          <w:sz w:val="32"/>
          <w:szCs w:val="32"/>
        </w:rPr>
        <w:t>万元，完成年初预算的</w:t>
      </w:r>
      <w:r w:rsidRPr="007828B0">
        <w:rPr>
          <w:rFonts w:ascii="仿宋" w:eastAsia="仿宋" w:hAnsi="仿宋" w:cs="仿宋" w:hint="eastAsia"/>
          <w:sz w:val="32"/>
          <w:szCs w:val="32"/>
        </w:rPr>
        <w:t>80.53%</w:t>
      </w:r>
      <w:r w:rsidRPr="007828B0">
        <w:rPr>
          <w:rFonts w:ascii="仿宋" w:eastAsia="仿宋" w:hAnsi="仿宋" w:cs="仿宋" w:hint="eastAsia"/>
          <w:sz w:val="32"/>
          <w:szCs w:val="32"/>
        </w:rPr>
        <w:t>，决算数小于年初预算数的主要原因是：人员住房公积金调整。</w:t>
      </w:r>
    </w:p>
    <w:p w:rsidR="00C24B8A" w:rsidRPr="007828B0" w:rsidRDefault="009B124B">
      <w:pPr>
        <w:pStyle w:val="a3"/>
        <w:widowControl/>
        <w:spacing w:before="30" w:beforeAutospacing="0" w:after="30" w:afterAutospacing="0" w:line="600" w:lineRule="exact"/>
        <w:ind w:firstLineChars="200" w:firstLine="640"/>
        <w:jc w:val="both"/>
        <w:rPr>
          <w:rFonts w:ascii="黑体" w:eastAsia="黑体" w:hAnsi="黑体" w:cs="黑体"/>
          <w:sz w:val="32"/>
          <w:szCs w:val="32"/>
        </w:rPr>
      </w:pPr>
      <w:r w:rsidRPr="007828B0">
        <w:rPr>
          <w:rFonts w:ascii="黑体" w:eastAsia="黑体" w:hAnsi="黑体" w:cs="黑体" w:hint="eastAsia"/>
          <w:sz w:val="32"/>
          <w:szCs w:val="32"/>
        </w:rPr>
        <w:t>六、一般公共预算财政拨款基本支出决算情况说明</w:t>
      </w:r>
    </w:p>
    <w:p w:rsidR="00C24B8A" w:rsidRPr="007828B0" w:rsidRDefault="009B124B">
      <w:pPr>
        <w:pStyle w:val="a3"/>
        <w:widowControl/>
        <w:spacing w:before="30" w:beforeAutospacing="0" w:after="30" w:afterAutospacing="0" w:line="600" w:lineRule="exact"/>
        <w:ind w:firstLineChars="200" w:firstLine="640"/>
        <w:jc w:val="both"/>
        <w:rPr>
          <w:rFonts w:ascii="仿宋" w:eastAsia="仿宋" w:hAnsi="仿宋" w:cs="仿宋"/>
          <w:sz w:val="32"/>
          <w:szCs w:val="32"/>
        </w:rPr>
      </w:pPr>
      <w:r w:rsidRPr="007828B0">
        <w:rPr>
          <w:rFonts w:ascii="仿宋" w:eastAsia="仿宋" w:hAnsi="仿宋" w:cs="仿宋" w:hint="eastAsia"/>
          <w:sz w:val="32"/>
          <w:szCs w:val="32"/>
        </w:rPr>
        <w:t>2020</w:t>
      </w:r>
      <w:r w:rsidRPr="007828B0">
        <w:rPr>
          <w:rFonts w:ascii="仿宋" w:eastAsia="仿宋" w:hAnsi="仿宋" w:cs="仿宋" w:hint="eastAsia"/>
          <w:sz w:val="32"/>
          <w:szCs w:val="32"/>
        </w:rPr>
        <w:t>年度财政拨款基本支出</w:t>
      </w:r>
      <w:r w:rsidRPr="007828B0">
        <w:rPr>
          <w:rFonts w:ascii="仿宋" w:eastAsia="仿宋" w:hAnsi="仿宋" w:cs="仿宋" w:hint="eastAsia"/>
          <w:sz w:val="32"/>
          <w:szCs w:val="32"/>
        </w:rPr>
        <w:t>228.05</w:t>
      </w:r>
      <w:r w:rsidRPr="007828B0">
        <w:rPr>
          <w:rFonts w:ascii="仿宋" w:eastAsia="仿宋" w:hAnsi="仿宋" w:cs="仿宋" w:hint="eastAsia"/>
          <w:sz w:val="32"/>
          <w:szCs w:val="32"/>
        </w:rPr>
        <w:t>万元，其中：人员经费</w:t>
      </w:r>
      <w:r w:rsidRPr="007828B0">
        <w:rPr>
          <w:rFonts w:ascii="仿宋" w:eastAsia="仿宋" w:hAnsi="仿宋" w:cs="仿宋" w:hint="eastAsia"/>
          <w:sz w:val="32"/>
          <w:szCs w:val="32"/>
        </w:rPr>
        <w:t>181.08</w:t>
      </w:r>
      <w:r w:rsidRPr="007828B0">
        <w:rPr>
          <w:rFonts w:ascii="仿宋" w:eastAsia="仿宋" w:hAnsi="仿宋" w:cs="仿宋" w:hint="eastAsia"/>
          <w:sz w:val="32"/>
          <w:szCs w:val="32"/>
        </w:rPr>
        <w:t>万元，</w:t>
      </w:r>
      <w:proofErr w:type="gramStart"/>
      <w:r w:rsidRPr="007828B0">
        <w:rPr>
          <w:rFonts w:ascii="仿宋" w:eastAsia="仿宋" w:hAnsi="仿宋" w:cs="仿宋" w:hint="eastAsia"/>
          <w:sz w:val="32"/>
          <w:szCs w:val="32"/>
        </w:rPr>
        <w:t>占基本</w:t>
      </w:r>
      <w:proofErr w:type="gramEnd"/>
      <w:r w:rsidRPr="007828B0">
        <w:rPr>
          <w:rFonts w:ascii="仿宋" w:eastAsia="仿宋" w:hAnsi="仿宋" w:cs="仿宋" w:hint="eastAsia"/>
          <w:sz w:val="32"/>
          <w:szCs w:val="32"/>
        </w:rPr>
        <w:t>支出的</w:t>
      </w:r>
      <w:r w:rsidRPr="007828B0">
        <w:rPr>
          <w:rFonts w:ascii="仿宋" w:eastAsia="仿宋" w:hAnsi="仿宋" w:cs="仿宋" w:hint="eastAsia"/>
          <w:sz w:val="32"/>
          <w:szCs w:val="32"/>
        </w:rPr>
        <w:t>79.</w:t>
      </w:r>
      <w:r w:rsidRPr="007828B0">
        <w:rPr>
          <w:rFonts w:ascii="仿宋" w:eastAsia="仿宋" w:hAnsi="仿宋" w:cs="仿宋" w:hint="eastAsia"/>
          <w:sz w:val="32"/>
          <w:szCs w:val="32"/>
        </w:rPr>
        <w:t>39</w:t>
      </w:r>
      <w:r w:rsidRPr="007828B0">
        <w:rPr>
          <w:rFonts w:ascii="仿宋" w:eastAsia="仿宋" w:hAnsi="仿宋" w:cs="仿宋" w:hint="eastAsia"/>
          <w:sz w:val="32"/>
          <w:szCs w:val="32"/>
        </w:rPr>
        <w:t>%</w:t>
      </w:r>
      <w:r w:rsidRPr="007828B0">
        <w:rPr>
          <w:rFonts w:ascii="仿宋" w:eastAsia="仿宋" w:hAnsi="仿宋" w:cs="仿宋" w:hint="eastAsia"/>
          <w:sz w:val="32"/>
          <w:szCs w:val="32"/>
        </w:rPr>
        <w:t>，主要包括基本工资、津贴补贴、奖金等；公用经费</w:t>
      </w:r>
      <w:r w:rsidRPr="007828B0">
        <w:rPr>
          <w:rFonts w:ascii="仿宋" w:eastAsia="仿宋" w:hAnsi="仿宋" w:cs="仿宋" w:hint="eastAsia"/>
          <w:sz w:val="32"/>
          <w:szCs w:val="32"/>
        </w:rPr>
        <w:t>46.98</w:t>
      </w:r>
      <w:r w:rsidRPr="007828B0">
        <w:rPr>
          <w:rFonts w:ascii="仿宋" w:eastAsia="仿宋" w:hAnsi="仿宋" w:cs="仿宋" w:hint="eastAsia"/>
          <w:sz w:val="32"/>
          <w:szCs w:val="32"/>
        </w:rPr>
        <w:t>万元，</w:t>
      </w:r>
      <w:proofErr w:type="gramStart"/>
      <w:r w:rsidRPr="007828B0">
        <w:rPr>
          <w:rFonts w:ascii="仿宋" w:eastAsia="仿宋" w:hAnsi="仿宋" w:cs="仿宋" w:hint="eastAsia"/>
          <w:sz w:val="32"/>
          <w:szCs w:val="32"/>
        </w:rPr>
        <w:t>占基本</w:t>
      </w:r>
      <w:proofErr w:type="gramEnd"/>
      <w:r w:rsidRPr="007828B0">
        <w:rPr>
          <w:rFonts w:ascii="仿宋" w:eastAsia="仿宋" w:hAnsi="仿宋" w:cs="仿宋" w:hint="eastAsia"/>
          <w:sz w:val="32"/>
          <w:szCs w:val="32"/>
        </w:rPr>
        <w:t>支出的</w:t>
      </w:r>
      <w:r w:rsidRPr="007828B0">
        <w:rPr>
          <w:rFonts w:ascii="仿宋" w:eastAsia="仿宋" w:hAnsi="仿宋" w:cs="仿宋" w:hint="eastAsia"/>
          <w:sz w:val="32"/>
          <w:szCs w:val="32"/>
        </w:rPr>
        <w:t>20.</w:t>
      </w:r>
      <w:r w:rsidRPr="007828B0">
        <w:rPr>
          <w:rFonts w:ascii="仿宋" w:eastAsia="仿宋" w:hAnsi="仿宋" w:cs="仿宋" w:hint="eastAsia"/>
          <w:sz w:val="32"/>
          <w:szCs w:val="32"/>
        </w:rPr>
        <w:t>61</w:t>
      </w:r>
      <w:r w:rsidRPr="007828B0">
        <w:rPr>
          <w:rFonts w:ascii="仿宋" w:eastAsia="仿宋" w:hAnsi="仿宋" w:cs="仿宋" w:hint="eastAsia"/>
          <w:sz w:val="32"/>
          <w:szCs w:val="32"/>
        </w:rPr>
        <w:t>%</w:t>
      </w:r>
      <w:r w:rsidRPr="007828B0">
        <w:rPr>
          <w:rFonts w:ascii="仿宋" w:eastAsia="仿宋" w:hAnsi="仿宋" w:cs="仿宋" w:hint="eastAsia"/>
          <w:sz w:val="32"/>
          <w:szCs w:val="32"/>
        </w:rPr>
        <w:t>，主要包括办公费、印刷费等。</w:t>
      </w:r>
    </w:p>
    <w:p w:rsidR="00C24B8A" w:rsidRPr="007828B0" w:rsidRDefault="009B124B">
      <w:pPr>
        <w:pStyle w:val="a3"/>
        <w:widowControl/>
        <w:spacing w:before="30" w:beforeAutospacing="0" w:after="30" w:afterAutospacing="0" w:line="600" w:lineRule="exact"/>
        <w:ind w:firstLineChars="200" w:firstLine="640"/>
        <w:jc w:val="both"/>
        <w:rPr>
          <w:rFonts w:ascii="黑体" w:eastAsia="黑体" w:hAnsi="黑体" w:cs="黑体"/>
          <w:sz w:val="32"/>
          <w:szCs w:val="32"/>
        </w:rPr>
      </w:pPr>
      <w:r w:rsidRPr="007828B0">
        <w:rPr>
          <w:rFonts w:ascii="黑体" w:eastAsia="黑体" w:hAnsi="黑体" w:cs="黑体" w:hint="eastAsia"/>
          <w:sz w:val="32"/>
          <w:szCs w:val="32"/>
        </w:rPr>
        <w:t>七、一般公共预算财政拨款三</w:t>
      </w:r>
      <w:proofErr w:type="gramStart"/>
      <w:r w:rsidRPr="007828B0">
        <w:rPr>
          <w:rFonts w:ascii="黑体" w:eastAsia="黑体" w:hAnsi="黑体" w:cs="黑体" w:hint="eastAsia"/>
          <w:sz w:val="32"/>
          <w:szCs w:val="32"/>
        </w:rPr>
        <w:t>公经费</w:t>
      </w:r>
      <w:proofErr w:type="gramEnd"/>
      <w:r w:rsidRPr="007828B0">
        <w:rPr>
          <w:rFonts w:ascii="黑体" w:eastAsia="黑体" w:hAnsi="黑体" w:cs="黑体" w:hint="eastAsia"/>
          <w:sz w:val="32"/>
          <w:szCs w:val="32"/>
        </w:rPr>
        <w:t>支出决算情况说明</w:t>
      </w:r>
    </w:p>
    <w:p w:rsidR="00C24B8A" w:rsidRPr="007828B0" w:rsidRDefault="009B124B">
      <w:pPr>
        <w:pStyle w:val="a3"/>
        <w:widowControl/>
        <w:spacing w:before="30" w:beforeAutospacing="0" w:after="30" w:afterAutospacing="0" w:line="600" w:lineRule="exact"/>
        <w:ind w:firstLineChars="200" w:firstLine="643"/>
        <w:jc w:val="both"/>
        <w:rPr>
          <w:rFonts w:ascii="仿宋" w:eastAsia="仿宋" w:hAnsi="仿宋" w:cs="仿宋"/>
          <w:b/>
          <w:bCs/>
          <w:sz w:val="32"/>
          <w:szCs w:val="32"/>
        </w:rPr>
      </w:pPr>
      <w:r w:rsidRPr="007828B0">
        <w:rPr>
          <w:rFonts w:ascii="仿宋" w:eastAsia="仿宋" w:hAnsi="仿宋" w:cs="仿宋" w:hint="eastAsia"/>
          <w:b/>
          <w:bCs/>
          <w:sz w:val="32"/>
          <w:szCs w:val="32"/>
        </w:rPr>
        <w:t>（一）“三公”经费财政拨款支出决算总体情况说明</w:t>
      </w:r>
    </w:p>
    <w:p w:rsidR="00C24B8A" w:rsidRPr="007828B0" w:rsidRDefault="009B124B">
      <w:pPr>
        <w:pStyle w:val="a3"/>
        <w:widowControl/>
        <w:spacing w:before="30" w:beforeAutospacing="0" w:after="30" w:afterAutospacing="0" w:line="600" w:lineRule="exact"/>
        <w:ind w:firstLineChars="200" w:firstLine="640"/>
        <w:jc w:val="both"/>
        <w:rPr>
          <w:rFonts w:ascii="仿宋" w:eastAsia="仿宋" w:hAnsi="仿宋" w:cs="仿宋"/>
          <w:sz w:val="32"/>
          <w:szCs w:val="32"/>
        </w:rPr>
      </w:pPr>
      <w:r w:rsidRPr="007828B0">
        <w:rPr>
          <w:rFonts w:ascii="仿宋" w:eastAsia="仿宋" w:hAnsi="仿宋" w:cs="仿宋" w:hint="eastAsia"/>
          <w:sz w:val="32"/>
          <w:szCs w:val="32"/>
        </w:rPr>
        <w:lastRenderedPageBreak/>
        <w:t>“三公”经费财政拨款支出预算为</w:t>
      </w:r>
      <w:r w:rsidRPr="007828B0">
        <w:rPr>
          <w:rFonts w:ascii="仿宋" w:eastAsia="仿宋" w:hAnsi="仿宋" w:cs="仿宋" w:hint="eastAsia"/>
          <w:sz w:val="32"/>
          <w:szCs w:val="32"/>
        </w:rPr>
        <w:t>0</w:t>
      </w:r>
      <w:r w:rsidRPr="007828B0">
        <w:rPr>
          <w:rFonts w:ascii="仿宋" w:eastAsia="仿宋" w:hAnsi="仿宋" w:cs="仿宋" w:hint="eastAsia"/>
          <w:sz w:val="32"/>
          <w:szCs w:val="32"/>
        </w:rPr>
        <w:t>万元，支出决算为</w:t>
      </w:r>
      <w:r w:rsidRPr="007828B0">
        <w:rPr>
          <w:rFonts w:ascii="仿宋" w:eastAsia="仿宋" w:hAnsi="仿宋" w:cs="仿宋" w:hint="eastAsia"/>
          <w:sz w:val="32"/>
          <w:szCs w:val="32"/>
        </w:rPr>
        <w:t>0</w:t>
      </w:r>
      <w:r w:rsidRPr="007828B0">
        <w:rPr>
          <w:rFonts w:ascii="仿宋" w:eastAsia="仿宋" w:hAnsi="仿宋" w:cs="仿宋" w:hint="eastAsia"/>
          <w:sz w:val="32"/>
          <w:szCs w:val="32"/>
        </w:rPr>
        <w:t>万元，决算数与年初预算数持平，其中：</w:t>
      </w:r>
    </w:p>
    <w:p w:rsidR="00C24B8A" w:rsidRPr="007828B0" w:rsidRDefault="009B124B">
      <w:pPr>
        <w:pStyle w:val="a3"/>
        <w:widowControl/>
        <w:spacing w:before="30" w:beforeAutospacing="0" w:after="30" w:afterAutospacing="0" w:line="600" w:lineRule="exact"/>
        <w:ind w:firstLineChars="200" w:firstLine="640"/>
        <w:jc w:val="both"/>
        <w:rPr>
          <w:rFonts w:ascii="仿宋" w:eastAsia="仿宋" w:hAnsi="仿宋" w:cs="仿宋"/>
          <w:sz w:val="32"/>
          <w:szCs w:val="32"/>
        </w:rPr>
      </w:pPr>
      <w:r w:rsidRPr="007828B0">
        <w:rPr>
          <w:rFonts w:ascii="仿宋" w:eastAsia="仿宋" w:hAnsi="仿宋" w:cs="仿宋" w:hint="eastAsia"/>
          <w:sz w:val="32"/>
          <w:szCs w:val="32"/>
        </w:rPr>
        <w:t>因公出国（境）费支出预算为</w:t>
      </w:r>
      <w:r w:rsidRPr="007828B0">
        <w:rPr>
          <w:rFonts w:ascii="仿宋" w:eastAsia="仿宋" w:hAnsi="仿宋" w:cs="仿宋" w:hint="eastAsia"/>
          <w:sz w:val="32"/>
          <w:szCs w:val="32"/>
        </w:rPr>
        <w:t>0</w:t>
      </w:r>
      <w:r w:rsidRPr="007828B0">
        <w:rPr>
          <w:rFonts w:ascii="仿宋" w:eastAsia="仿宋" w:hAnsi="仿宋" w:cs="仿宋" w:hint="eastAsia"/>
          <w:sz w:val="32"/>
          <w:szCs w:val="32"/>
        </w:rPr>
        <w:t>万元，支出决算为</w:t>
      </w:r>
      <w:r w:rsidRPr="007828B0">
        <w:rPr>
          <w:rFonts w:ascii="仿宋" w:eastAsia="仿宋" w:hAnsi="仿宋" w:cs="仿宋" w:hint="eastAsia"/>
          <w:sz w:val="32"/>
          <w:szCs w:val="32"/>
        </w:rPr>
        <w:t>0</w:t>
      </w:r>
      <w:r w:rsidRPr="007828B0">
        <w:rPr>
          <w:rFonts w:ascii="仿宋" w:eastAsia="仿宋" w:hAnsi="仿宋" w:cs="仿宋" w:hint="eastAsia"/>
          <w:sz w:val="32"/>
          <w:szCs w:val="32"/>
        </w:rPr>
        <w:t>万元，决算数与年初预算数持平，与上年相比持平，持平的主要原因是本年度没有因公出国（境）出访任务。</w:t>
      </w:r>
    </w:p>
    <w:p w:rsidR="00C24B8A" w:rsidRPr="007828B0" w:rsidRDefault="009B124B">
      <w:pPr>
        <w:pStyle w:val="a3"/>
        <w:widowControl/>
        <w:spacing w:before="30" w:beforeAutospacing="0" w:after="30" w:afterAutospacing="0" w:line="600" w:lineRule="exact"/>
        <w:ind w:firstLineChars="200" w:firstLine="640"/>
        <w:jc w:val="both"/>
        <w:rPr>
          <w:rFonts w:ascii="仿宋" w:eastAsia="仿宋" w:hAnsi="仿宋" w:cs="仿宋"/>
          <w:sz w:val="32"/>
          <w:szCs w:val="32"/>
        </w:rPr>
      </w:pPr>
      <w:r w:rsidRPr="007828B0">
        <w:rPr>
          <w:rFonts w:ascii="仿宋" w:eastAsia="仿宋" w:hAnsi="仿宋" w:cs="仿宋" w:hint="eastAsia"/>
          <w:sz w:val="32"/>
          <w:szCs w:val="32"/>
        </w:rPr>
        <w:t>公务接待费支出预算为</w:t>
      </w:r>
      <w:r w:rsidRPr="007828B0">
        <w:rPr>
          <w:rFonts w:ascii="仿宋" w:eastAsia="仿宋" w:hAnsi="仿宋" w:cs="仿宋" w:hint="eastAsia"/>
          <w:sz w:val="32"/>
          <w:szCs w:val="32"/>
        </w:rPr>
        <w:t>0</w:t>
      </w:r>
      <w:r w:rsidRPr="007828B0">
        <w:rPr>
          <w:rFonts w:ascii="仿宋" w:eastAsia="仿宋" w:hAnsi="仿宋" w:cs="仿宋" w:hint="eastAsia"/>
          <w:sz w:val="32"/>
          <w:szCs w:val="32"/>
        </w:rPr>
        <w:t>万元，支出决算为</w:t>
      </w:r>
      <w:r w:rsidRPr="007828B0">
        <w:rPr>
          <w:rFonts w:ascii="仿宋" w:eastAsia="仿宋" w:hAnsi="仿宋" w:cs="仿宋" w:hint="eastAsia"/>
          <w:sz w:val="32"/>
          <w:szCs w:val="32"/>
        </w:rPr>
        <w:t>0</w:t>
      </w:r>
      <w:r w:rsidRPr="007828B0">
        <w:rPr>
          <w:rFonts w:ascii="仿宋" w:eastAsia="仿宋" w:hAnsi="仿宋" w:cs="仿宋" w:hint="eastAsia"/>
          <w:sz w:val="32"/>
          <w:szCs w:val="32"/>
        </w:rPr>
        <w:t>万元，决算数与年初预算数持平，与上年相比减少</w:t>
      </w:r>
      <w:r w:rsidRPr="007828B0">
        <w:rPr>
          <w:rFonts w:ascii="仿宋" w:eastAsia="仿宋" w:hAnsi="仿宋" w:cs="仿宋" w:hint="eastAsia"/>
          <w:sz w:val="32"/>
          <w:szCs w:val="32"/>
        </w:rPr>
        <w:t>0.3</w:t>
      </w:r>
      <w:r w:rsidRPr="007828B0">
        <w:rPr>
          <w:rFonts w:ascii="仿宋" w:eastAsia="仿宋" w:hAnsi="仿宋" w:cs="仿宋" w:hint="eastAsia"/>
          <w:sz w:val="32"/>
          <w:szCs w:val="32"/>
        </w:rPr>
        <w:t>万元，减少</w:t>
      </w:r>
      <w:r w:rsidRPr="007828B0">
        <w:rPr>
          <w:rFonts w:ascii="仿宋" w:eastAsia="仿宋" w:hAnsi="仿宋" w:cs="仿宋" w:hint="eastAsia"/>
          <w:sz w:val="32"/>
          <w:szCs w:val="32"/>
        </w:rPr>
        <w:t>100%</w:t>
      </w:r>
      <w:r w:rsidRPr="007828B0">
        <w:rPr>
          <w:rFonts w:ascii="仿宋" w:eastAsia="仿宋" w:hAnsi="仿宋" w:cs="仿宋" w:hint="eastAsia"/>
          <w:sz w:val="32"/>
          <w:szCs w:val="32"/>
        </w:rPr>
        <w:t>，减少的主要原因是认真贯彻落实中央八项规定精神和厉行节约要求，加强公务接待的管理。</w:t>
      </w:r>
    </w:p>
    <w:p w:rsidR="00C24B8A" w:rsidRPr="007828B0" w:rsidRDefault="009B124B">
      <w:pPr>
        <w:pStyle w:val="a3"/>
        <w:widowControl/>
        <w:spacing w:before="30" w:beforeAutospacing="0" w:after="30" w:afterAutospacing="0" w:line="600" w:lineRule="exact"/>
        <w:ind w:firstLineChars="200" w:firstLine="640"/>
        <w:jc w:val="both"/>
        <w:rPr>
          <w:rFonts w:ascii="仿宋" w:eastAsia="仿宋" w:hAnsi="仿宋" w:cs="仿宋"/>
          <w:sz w:val="32"/>
          <w:szCs w:val="32"/>
        </w:rPr>
      </w:pPr>
      <w:r w:rsidRPr="007828B0">
        <w:rPr>
          <w:rFonts w:ascii="仿宋" w:eastAsia="仿宋" w:hAnsi="仿宋" w:cs="仿宋" w:hint="eastAsia"/>
          <w:sz w:val="32"/>
          <w:szCs w:val="32"/>
        </w:rPr>
        <w:t>公务用车购置费及运行维护费支出预算为</w:t>
      </w:r>
      <w:r w:rsidRPr="007828B0">
        <w:rPr>
          <w:rFonts w:ascii="仿宋" w:eastAsia="仿宋" w:hAnsi="仿宋" w:cs="仿宋" w:hint="eastAsia"/>
          <w:sz w:val="32"/>
          <w:szCs w:val="32"/>
        </w:rPr>
        <w:t>0</w:t>
      </w:r>
      <w:r w:rsidRPr="007828B0">
        <w:rPr>
          <w:rFonts w:ascii="仿宋" w:eastAsia="仿宋" w:hAnsi="仿宋" w:cs="仿宋" w:hint="eastAsia"/>
          <w:sz w:val="32"/>
          <w:szCs w:val="32"/>
        </w:rPr>
        <w:t>万元，支出决算为</w:t>
      </w:r>
      <w:r w:rsidRPr="007828B0">
        <w:rPr>
          <w:rFonts w:ascii="仿宋" w:eastAsia="仿宋" w:hAnsi="仿宋" w:cs="仿宋" w:hint="eastAsia"/>
          <w:sz w:val="32"/>
          <w:szCs w:val="32"/>
        </w:rPr>
        <w:t>0</w:t>
      </w:r>
      <w:r w:rsidRPr="007828B0">
        <w:rPr>
          <w:rFonts w:ascii="仿宋" w:eastAsia="仿宋" w:hAnsi="仿宋" w:cs="仿宋" w:hint="eastAsia"/>
          <w:sz w:val="32"/>
          <w:szCs w:val="32"/>
        </w:rPr>
        <w:t>万元，决算数与年初预算数持平，持平的主要原因是公车改革，与上年相比减少</w:t>
      </w:r>
      <w:r w:rsidRPr="007828B0">
        <w:rPr>
          <w:rFonts w:ascii="仿宋" w:eastAsia="仿宋" w:hAnsi="仿宋" w:cs="仿宋" w:hint="eastAsia"/>
          <w:sz w:val="32"/>
          <w:szCs w:val="32"/>
        </w:rPr>
        <w:t>1.72</w:t>
      </w:r>
      <w:r w:rsidRPr="007828B0">
        <w:rPr>
          <w:rFonts w:ascii="仿宋" w:eastAsia="仿宋" w:hAnsi="仿宋" w:cs="仿宋" w:hint="eastAsia"/>
          <w:sz w:val="32"/>
          <w:szCs w:val="32"/>
        </w:rPr>
        <w:t>万元，减少</w:t>
      </w:r>
      <w:r w:rsidRPr="007828B0">
        <w:rPr>
          <w:rFonts w:ascii="仿宋" w:eastAsia="仿宋" w:hAnsi="仿宋" w:cs="仿宋" w:hint="eastAsia"/>
          <w:sz w:val="32"/>
          <w:szCs w:val="32"/>
        </w:rPr>
        <w:t>100%</w:t>
      </w:r>
      <w:r w:rsidRPr="007828B0">
        <w:rPr>
          <w:rFonts w:ascii="仿宋" w:eastAsia="仿宋" w:hAnsi="仿宋" w:cs="仿宋" w:hint="eastAsia"/>
          <w:sz w:val="32"/>
          <w:szCs w:val="32"/>
        </w:rPr>
        <w:t>，减少的主要原因是公车改革。</w:t>
      </w:r>
    </w:p>
    <w:p w:rsidR="00C24B8A" w:rsidRPr="007828B0" w:rsidRDefault="009B124B">
      <w:pPr>
        <w:pStyle w:val="a3"/>
        <w:widowControl/>
        <w:spacing w:before="30" w:beforeAutospacing="0" w:after="30" w:afterAutospacing="0" w:line="600" w:lineRule="exact"/>
        <w:ind w:firstLineChars="200" w:firstLine="643"/>
        <w:jc w:val="both"/>
        <w:rPr>
          <w:rFonts w:ascii="仿宋" w:eastAsia="仿宋" w:hAnsi="仿宋" w:cs="仿宋"/>
          <w:b/>
          <w:bCs/>
          <w:sz w:val="32"/>
          <w:szCs w:val="32"/>
        </w:rPr>
      </w:pPr>
      <w:r w:rsidRPr="007828B0">
        <w:rPr>
          <w:rFonts w:ascii="仿宋" w:eastAsia="仿宋" w:hAnsi="仿宋" w:cs="仿宋" w:hint="eastAsia"/>
          <w:b/>
          <w:bCs/>
          <w:sz w:val="32"/>
          <w:szCs w:val="32"/>
        </w:rPr>
        <w:t>（二）“三公”经费财政拨款支出决算具体情况说明</w:t>
      </w:r>
    </w:p>
    <w:p w:rsidR="00C24B8A" w:rsidRPr="007828B0" w:rsidRDefault="009B124B">
      <w:pPr>
        <w:pStyle w:val="a3"/>
        <w:widowControl/>
        <w:spacing w:before="30" w:beforeAutospacing="0" w:after="30" w:afterAutospacing="0" w:line="600" w:lineRule="exact"/>
        <w:ind w:firstLineChars="200" w:firstLine="640"/>
        <w:jc w:val="both"/>
        <w:rPr>
          <w:rFonts w:ascii="仿宋" w:eastAsia="仿宋" w:hAnsi="仿宋" w:cs="仿宋"/>
          <w:sz w:val="32"/>
          <w:szCs w:val="32"/>
        </w:rPr>
      </w:pPr>
      <w:r w:rsidRPr="007828B0">
        <w:rPr>
          <w:rFonts w:ascii="仿宋" w:eastAsia="仿宋" w:hAnsi="仿宋" w:cs="仿宋" w:hint="eastAsia"/>
          <w:sz w:val="32"/>
          <w:szCs w:val="32"/>
        </w:rPr>
        <w:t>2020</w:t>
      </w:r>
      <w:r w:rsidRPr="007828B0">
        <w:rPr>
          <w:rFonts w:ascii="仿宋" w:eastAsia="仿宋" w:hAnsi="仿宋" w:cs="仿宋" w:hint="eastAsia"/>
          <w:sz w:val="32"/>
          <w:szCs w:val="32"/>
        </w:rPr>
        <w:t>年度“三公”经费财政拨款支出决算中，公务接待费支出决算</w:t>
      </w:r>
      <w:r w:rsidRPr="007828B0">
        <w:rPr>
          <w:rFonts w:ascii="仿宋" w:eastAsia="仿宋" w:hAnsi="仿宋" w:cs="仿宋" w:hint="eastAsia"/>
          <w:sz w:val="32"/>
          <w:szCs w:val="32"/>
        </w:rPr>
        <w:t>0</w:t>
      </w:r>
      <w:r w:rsidRPr="007828B0">
        <w:rPr>
          <w:rFonts w:ascii="仿宋" w:eastAsia="仿宋" w:hAnsi="仿宋" w:cs="仿宋" w:hint="eastAsia"/>
          <w:sz w:val="32"/>
          <w:szCs w:val="32"/>
        </w:rPr>
        <w:t>万元，占</w:t>
      </w:r>
      <w:r w:rsidRPr="007828B0">
        <w:rPr>
          <w:rFonts w:ascii="仿宋" w:eastAsia="仿宋" w:hAnsi="仿宋" w:cs="仿宋" w:hint="eastAsia"/>
          <w:sz w:val="32"/>
          <w:szCs w:val="32"/>
        </w:rPr>
        <w:t>0%</w:t>
      </w:r>
      <w:r w:rsidRPr="007828B0">
        <w:rPr>
          <w:rFonts w:ascii="仿宋" w:eastAsia="仿宋" w:hAnsi="仿宋" w:cs="仿宋" w:hint="eastAsia"/>
          <w:sz w:val="32"/>
          <w:szCs w:val="32"/>
        </w:rPr>
        <w:t>；因公出国（境</w:t>
      </w:r>
      <w:r w:rsidRPr="007828B0">
        <w:rPr>
          <w:rFonts w:ascii="仿宋" w:eastAsia="仿宋" w:hAnsi="仿宋" w:cs="仿宋" w:hint="eastAsia"/>
          <w:sz w:val="32"/>
          <w:szCs w:val="32"/>
        </w:rPr>
        <w:t>）费支出决算</w:t>
      </w:r>
      <w:r w:rsidRPr="007828B0">
        <w:rPr>
          <w:rFonts w:ascii="仿宋" w:eastAsia="仿宋" w:hAnsi="仿宋" w:cs="仿宋" w:hint="eastAsia"/>
          <w:sz w:val="32"/>
          <w:szCs w:val="32"/>
        </w:rPr>
        <w:t>0</w:t>
      </w:r>
      <w:r w:rsidRPr="007828B0">
        <w:rPr>
          <w:rFonts w:ascii="仿宋" w:eastAsia="仿宋" w:hAnsi="仿宋" w:cs="仿宋" w:hint="eastAsia"/>
          <w:sz w:val="32"/>
          <w:szCs w:val="32"/>
        </w:rPr>
        <w:t>万元，占</w:t>
      </w:r>
      <w:r w:rsidRPr="007828B0">
        <w:rPr>
          <w:rFonts w:ascii="仿宋" w:eastAsia="仿宋" w:hAnsi="仿宋" w:cs="仿宋" w:hint="eastAsia"/>
          <w:sz w:val="32"/>
          <w:szCs w:val="32"/>
        </w:rPr>
        <w:t>0%</w:t>
      </w:r>
      <w:r w:rsidRPr="007828B0">
        <w:rPr>
          <w:rFonts w:ascii="仿宋" w:eastAsia="仿宋" w:hAnsi="仿宋" w:cs="仿宋" w:hint="eastAsia"/>
          <w:sz w:val="32"/>
          <w:szCs w:val="32"/>
        </w:rPr>
        <w:t>；公务用车购置及运行维护费支出决算</w:t>
      </w:r>
      <w:r w:rsidRPr="007828B0">
        <w:rPr>
          <w:rFonts w:ascii="仿宋" w:eastAsia="仿宋" w:hAnsi="仿宋" w:cs="仿宋" w:hint="eastAsia"/>
          <w:sz w:val="32"/>
          <w:szCs w:val="32"/>
        </w:rPr>
        <w:t>0</w:t>
      </w:r>
      <w:r w:rsidRPr="007828B0">
        <w:rPr>
          <w:rFonts w:ascii="仿宋" w:eastAsia="仿宋" w:hAnsi="仿宋" w:cs="仿宋" w:hint="eastAsia"/>
          <w:sz w:val="32"/>
          <w:szCs w:val="32"/>
        </w:rPr>
        <w:t>万元，占</w:t>
      </w:r>
      <w:r w:rsidRPr="007828B0">
        <w:rPr>
          <w:rFonts w:ascii="仿宋" w:eastAsia="仿宋" w:hAnsi="仿宋" w:cs="仿宋" w:hint="eastAsia"/>
          <w:sz w:val="32"/>
          <w:szCs w:val="32"/>
        </w:rPr>
        <w:t>0%</w:t>
      </w:r>
      <w:r w:rsidRPr="007828B0">
        <w:rPr>
          <w:rFonts w:ascii="仿宋" w:eastAsia="仿宋" w:hAnsi="仿宋" w:cs="仿宋" w:hint="eastAsia"/>
          <w:sz w:val="32"/>
          <w:szCs w:val="32"/>
        </w:rPr>
        <w:t>。其中：</w:t>
      </w:r>
    </w:p>
    <w:p w:rsidR="00C24B8A" w:rsidRPr="007828B0" w:rsidRDefault="009B124B">
      <w:pPr>
        <w:pStyle w:val="a3"/>
        <w:widowControl/>
        <w:spacing w:before="30" w:beforeAutospacing="0" w:after="30" w:afterAutospacing="0" w:line="600" w:lineRule="exact"/>
        <w:ind w:firstLineChars="200" w:firstLine="640"/>
        <w:jc w:val="both"/>
        <w:rPr>
          <w:rFonts w:ascii="仿宋" w:eastAsia="仿宋" w:hAnsi="仿宋" w:cs="仿宋"/>
          <w:sz w:val="32"/>
          <w:szCs w:val="32"/>
        </w:rPr>
      </w:pPr>
      <w:r w:rsidRPr="007828B0">
        <w:rPr>
          <w:rFonts w:ascii="仿宋" w:eastAsia="仿宋" w:hAnsi="仿宋" w:cs="仿宋" w:hint="eastAsia"/>
          <w:sz w:val="32"/>
          <w:szCs w:val="32"/>
        </w:rPr>
        <w:t>1</w:t>
      </w:r>
      <w:r w:rsidRPr="007828B0">
        <w:rPr>
          <w:rFonts w:ascii="仿宋" w:eastAsia="仿宋" w:hAnsi="仿宋" w:cs="仿宋" w:hint="eastAsia"/>
          <w:sz w:val="32"/>
          <w:szCs w:val="32"/>
        </w:rPr>
        <w:t>、因公出国（境）费支出决算为</w:t>
      </w:r>
      <w:r w:rsidRPr="007828B0">
        <w:rPr>
          <w:rFonts w:ascii="仿宋" w:eastAsia="仿宋" w:hAnsi="仿宋" w:cs="仿宋" w:hint="eastAsia"/>
          <w:sz w:val="32"/>
          <w:szCs w:val="32"/>
        </w:rPr>
        <w:t>0</w:t>
      </w:r>
      <w:r w:rsidRPr="007828B0">
        <w:rPr>
          <w:rFonts w:ascii="仿宋" w:eastAsia="仿宋" w:hAnsi="仿宋" w:cs="仿宋" w:hint="eastAsia"/>
          <w:sz w:val="32"/>
          <w:szCs w:val="32"/>
        </w:rPr>
        <w:t>万元，全年安排因公出国（境）团组</w:t>
      </w:r>
      <w:r w:rsidRPr="007828B0">
        <w:rPr>
          <w:rFonts w:ascii="仿宋" w:eastAsia="仿宋" w:hAnsi="仿宋" w:cs="仿宋" w:hint="eastAsia"/>
          <w:sz w:val="32"/>
          <w:szCs w:val="32"/>
        </w:rPr>
        <w:t>0</w:t>
      </w:r>
      <w:r w:rsidRPr="007828B0">
        <w:rPr>
          <w:rFonts w:ascii="仿宋" w:eastAsia="仿宋" w:hAnsi="仿宋" w:cs="仿宋" w:hint="eastAsia"/>
          <w:sz w:val="32"/>
          <w:szCs w:val="32"/>
        </w:rPr>
        <w:t>个，累计</w:t>
      </w:r>
      <w:r w:rsidRPr="007828B0">
        <w:rPr>
          <w:rFonts w:ascii="仿宋" w:eastAsia="仿宋" w:hAnsi="仿宋" w:cs="仿宋" w:hint="eastAsia"/>
          <w:sz w:val="32"/>
          <w:szCs w:val="32"/>
        </w:rPr>
        <w:t>0</w:t>
      </w:r>
      <w:r w:rsidRPr="007828B0">
        <w:rPr>
          <w:rFonts w:ascii="仿宋" w:eastAsia="仿宋" w:hAnsi="仿宋" w:cs="仿宋" w:hint="eastAsia"/>
          <w:sz w:val="32"/>
          <w:szCs w:val="32"/>
        </w:rPr>
        <w:t>人次。</w:t>
      </w:r>
    </w:p>
    <w:p w:rsidR="00C24B8A" w:rsidRPr="007828B0" w:rsidRDefault="009B124B">
      <w:pPr>
        <w:pStyle w:val="a3"/>
        <w:widowControl/>
        <w:spacing w:before="30" w:beforeAutospacing="0" w:after="30" w:afterAutospacing="0" w:line="600" w:lineRule="exact"/>
        <w:ind w:firstLineChars="200" w:firstLine="640"/>
        <w:jc w:val="both"/>
        <w:rPr>
          <w:rFonts w:ascii="仿宋" w:eastAsia="仿宋" w:hAnsi="仿宋" w:cs="仿宋"/>
          <w:sz w:val="32"/>
          <w:szCs w:val="32"/>
        </w:rPr>
      </w:pPr>
      <w:r w:rsidRPr="007828B0">
        <w:rPr>
          <w:rFonts w:ascii="仿宋" w:eastAsia="仿宋" w:hAnsi="仿宋" w:cs="仿宋" w:hint="eastAsia"/>
          <w:sz w:val="32"/>
          <w:szCs w:val="32"/>
        </w:rPr>
        <w:t>2</w:t>
      </w:r>
      <w:r w:rsidRPr="007828B0">
        <w:rPr>
          <w:rFonts w:ascii="仿宋" w:eastAsia="仿宋" w:hAnsi="仿宋" w:cs="仿宋" w:hint="eastAsia"/>
          <w:sz w:val="32"/>
          <w:szCs w:val="32"/>
        </w:rPr>
        <w:t>、公务接待费支出决算为</w:t>
      </w:r>
      <w:r w:rsidRPr="007828B0">
        <w:rPr>
          <w:rFonts w:ascii="仿宋" w:eastAsia="仿宋" w:hAnsi="仿宋" w:cs="仿宋" w:hint="eastAsia"/>
          <w:sz w:val="32"/>
          <w:szCs w:val="32"/>
        </w:rPr>
        <w:t>0</w:t>
      </w:r>
      <w:r w:rsidRPr="007828B0">
        <w:rPr>
          <w:rFonts w:ascii="仿宋" w:eastAsia="仿宋" w:hAnsi="仿宋" w:cs="仿宋" w:hint="eastAsia"/>
          <w:sz w:val="32"/>
          <w:szCs w:val="32"/>
        </w:rPr>
        <w:t>万元</w:t>
      </w:r>
      <w:r w:rsidRPr="007828B0">
        <w:rPr>
          <w:rFonts w:ascii="仿宋" w:eastAsia="仿宋" w:hAnsi="仿宋" w:cs="仿宋" w:hint="eastAsia"/>
          <w:sz w:val="32"/>
          <w:szCs w:val="32"/>
        </w:rPr>
        <w:t>，</w:t>
      </w:r>
      <w:r w:rsidRPr="007828B0">
        <w:rPr>
          <w:rFonts w:ascii="仿宋" w:eastAsia="仿宋" w:hAnsi="仿宋" w:cs="仿宋" w:hint="eastAsia"/>
          <w:sz w:val="32"/>
          <w:szCs w:val="32"/>
        </w:rPr>
        <w:t>全年共接待来访团组</w:t>
      </w:r>
      <w:r w:rsidRPr="007828B0">
        <w:rPr>
          <w:rFonts w:ascii="仿宋" w:eastAsia="仿宋" w:hAnsi="仿宋" w:cs="仿宋" w:hint="eastAsia"/>
          <w:sz w:val="32"/>
          <w:szCs w:val="32"/>
        </w:rPr>
        <w:t>0</w:t>
      </w:r>
      <w:r w:rsidRPr="007828B0">
        <w:rPr>
          <w:rFonts w:ascii="仿宋" w:eastAsia="仿宋" w:hAnsi="仿宋" w:cs="仿宋" w:hint="eastAsia"/>
          <w:sz w:val="32"/>
          <w:szCs w:val="32"/>
        </w:rPr>
        <w:t>个、来宾</w:t>
      </w:r>
      <w:r w:rsidRPr="007828B0">
        <w:rPr>
          <w:rFonts w:ascii="仿宋" w:eastAsia="仿宋" w:hAnsi="仿宋" w:cs="仿宋" w:hint="eastAsia"/>
          <w:sz w:val="32"/>
          <w:szCs w:val="32"/>
        </w:rPr>
        <w:t>0</w:t>
      </w:r>
      <w:r w:rsidRPr="007828B0">
        <w:rPr>
          <w:rFonts w:ascii="仿宋" w:eastAsia="仿宋" w:hAnsi="仿宋" w:cs="仿宋" w:hint="eastAsia"/>
          <w:sz w:val="32"/>
          <w:szCs w:val="32"/>
        </w:rPr>
        <w:t>人次</w:t>
      </w:r>
      <w:r w:rsidRPr="007828B0">
        <w:rPr>
          <w:rFonts w:ascii="仿宋" w:eastAsia="仿宋" w:hAnsi="仿宋" w:cs="仿宋" w:hint="eastAsia"/>
          <w:sz w:val="32"/>
          <w:szCs w:val="32"/>
        </w:rPr>
        <w:t>。</w:t>
      </w:r>
    </w:p>
    <w:p w:rsidR="00C24B8A" w:rsidRPr="007828B0" w:rsidRDefault="009B124B">
      <w:pPr>
        <w:pStyle w:val="a3"/>
        <w:widowControl/>
        <w:spacing w:before="30" w:beforeAutospacing="0" w:after="30" w:afterAutospacing="0" w:line="600" w:lineRule="exact"/>
        <w:ind w:firstLineChars="200" w:firstLine="640"/>
        <w:jc w:val="both"/>
        <w:rPr>
          <w:rFonts w:ascii="仿宋" w:eastAsia="仿宋" w:hAnsi="仿宋" w:cs="仿宋"/>
          <w:sz w:val="32"/>
          <w:szCs w:val="32"/>
        </w:rPr>
      </w:pPr>
      <w:r w:rsidRPr="007828B0">
        <w:rPr>
          <w:rFonts w:ascii="仿宋" w:eastAsia="仿宋" w:hAnsi="仿宋" w:cs="仿宋" w:hint="eastAsia"/>
          <w:sz w:val="32"/>
          <w:szCs w:val="32"/>
        </w:rPr>
        <w:lastRenderedPageBreak/>
        <w:t>3</w:t>
      </w:r>
      <w:r w:rsidRPr="007828B0">
        <w:rPr>
          <w:rFonts w:ascii="仿宋" w:eastAsia="仿宋" w:hAnsi="仿宋" w:cs="仿宋" w:hint="eastAsia"/>
          <w:sz w:val="32"/>
          <w:szCs w:val="32"/>
        </w:rPr>
        <w:t>、公务用车购置费及运行维护费支出决算为</w:t>
      </w:r>
      <w:r w:rsidRPr="007828B0">
        <w:rPr>
          <w:rFonts w:ascii="仿宋" w:eastAsia="仿宋" w:hAnsi="仿宋" w:cs="仿宋" w:hint="eastAsia"/>
          <w:sz w:val="32"/>
          <w:szCs w:val="32"/>
        </w:rPr>
        <w:t>0</w:t>
      </w:r>
      <w:r w:rsidRPr="007828B0">
        <w:rPr>
          <w:rFonts w:ascii="仿宋" w:eastAsia="仿宋" w:hAnsi="仿宋" w:cs="仿宋" w:hint="eastAsia"/>
          <w:sz w:val="32"/>
          <w:szCs w:val="32"/>
        </w:rPr>
        <w:t>万元，其中：公务用车购置费</w:t>
      </w:r>
      <w:r w:rsidRPr="007828B0">
        <w:rPr>
          <w:rFonts w:ascii="仿宋" w:eastAsia="仿宋" w:hAnsi="仿宋" w:cs="仿宋" w:hint="eastAsia"/>
          <w:sz w:val="32"/>
          <w:szCs w:val="32"/>
        </w:rPr>
        <w:t>0</w:t>
      </w:r>
      <w:r w:rsidRPr="007828B0">
        <w:rPr>
          <w:rFonts w:ascii="仿宋" w:eastAsia="仿宋" w:hAnsi="仿宋" w:cs="仿宋" w:hint="eastAsia"/>
          <w:sz w:val="32"/>
          <w:szCs w:val="32"/>
        </w:rPr>
        <w:t>万元，（单位本级或某二级机构）更新公务用车</w:t>
      </w:r>
      <w:r w:rsidRPr="007828B0">
        <w:rPr>
          <w:rFonts w:ascii="仿宋" w:eastAsia="仿宋" w:hAnsi="仿宋" w:cs="仿宋" w:hint="eastAsia"/>
          <w:sz w:val="32"/>
          <w:szCs w:val="32"/>
        </w:rPr>
        <w:t>0</w:t>
      </w:r>
      <w:r w:rsidRPr="007828B0">
        <w:rPr>
          <w:rFonts w:ascii="仿宋" w:eastAsia="仿宋" w:hAnsi="仿宋" w:cs="仿宋" w:hint="eastAsia"/>
          <w:sz w:val="32"/>
          <w:szCs w:val="32"/>
        </w:rPr>
        <w:t>辆。公务用车运行维护费</w:t>
      </w:r>
      <w:r w:rsidRPr="007828B0">
        <w:rPr>
          <w:rFonts w:ascii="仿宋" w:eastAsia="仿宋" w:hAnsi="仿宋" w:cs="仿宋" w:hint="eastAsia"/>
          <w:sz w:val="32"/>
          <w:szCs w:val="32"/>
        </w:rPr>
        <w:t>0</w:t>
      </w:r>
      <w:r w:rsidRPr="007828B0">
        <w:rPr>
          <w:rFonts w:ascii="仿宋" w:eastAsia="仿宋" w:hAnsi="仿宋" w:cs="仿宋" w:hint="eastAsia"/>
          <w:sz w:val="32"/>
          <w:szCs w:val="32"/>
        </w:rPr>
        <w:t>万元，主要是公务用车燃料费、维修费、过桥过路费、保险费等支出，截至</w:t>
      </w:r>
      <w:r w:rsidRPr="007828B0">
        <w:rPr>
          <w:rFonts w:ascii="仿宋" w:eastAsia="仿宋" w:hAnsi="仿宋" w:cs="仿宋" w:hint="eastAsia"/>
          <w:sz w:val="32"/>
          <w:szCs w:val="32"/>
        </w:rPr>
        <w:t>2020</w:t>
      </w:r>
      <w:r w:rsidRPr="007828B0">
        <w:rPr>
          <w:rFonts w:ascii="仿宋" w:eastAsia="仿宋" w:hAnsi="仿宋" w:cs="仿宋" w:hint="eastAsia"/>
          <w:sz w:val="32"/>
          <w:szCs w:val="32"/>
        </w:rPr>
        <w:t>年</w:t>
      </w:r>
      <w:r w:rsidRPr="007828B0">
        <w:rPr>
          <w:rFonts w:ascii="仿宋" w:eastAsia="仿宋" w:hAnsi="仿宋" w:cs="仿宋" w:hint="eastAsia"/>
          <w:sz w:val="32"/>
          <w:szCs w:val="32"/>
        </w:rPr>
        <w:t> 12</w:t>
      </w:r>
      <w:r w:rsidRPr="007828B0">
        <w:rPr>
          <w:rFonts w:ascii="仿宋" w:eastAsia="仿宋" w:hAnsi="仿宋" w:cs="仿宋" w:hint="eastAsia"/>
          <w:sz w:val="32"/>
          <w:szCs w:val="32"/>
        </w:rPr>
        <w:t>月</w:t>
      </w:r>
      <w:r w:rsidRPr="007828B0">
        <w:rPr>
          <w:rFonts w:ascii="仿宋" w:eastAsia="仿宋" w:hAnsi="仿宋" w:cs="仿宋" w:hint="eastAsia"/>
          <w:sz w:val="32"/>
          <w:szCs w:val="32"/>
        </w:rPr>
        <w:t>31</w:t>
      </w:r>
      <w:r w:rsidRPr="007828B0">
        <w:rPr>
          <w:rFonts w:ascii="仿宋" w:eastAsia="仿宋" w:hAnsi="仿宋" w:cs="仿宋" w:hint="eastAsia"/>
          <w:sz w:val="32"/>
          <w:szCs w:val="32"/>
        </w:rPr>
        <w:t>日，我单位开支财政拨款的公务用车保有量为</w:t>
      </w:r>
      <w:r w:rsidRPr="007828B0">
        <w:rPr>
          <w:rFonts w:ascii="仿宋" w:eastAsia="仿宋" w:hAnsi="仿宋" w:cs="仿宋" w:hint="eastAsia"/>
          <w:sz w:val="32"/>
          <w:szCs w:val="32"/>
        </w:rPr>
        <w:t>0</w:t>
      </w:r>
      <w:r w:rsidRPr="007828B0">
        <w:rPr>
          <w:rFonts w:ascii="仿宋" w:eastAsia="仿宋" w:hAnsi="仿宋" w:cs="仿宋" w:hint="eastAsia"/>
          <w:sz w:val="32"/>
          <w:szCs w:val="32"/>
        </w:rPr>
        <w:t>辆。</w:t>
      </w:r>
    </w:p>
    <w:p w:rsidR="00C24B8A" w:rsidRPr="007828B0" w:rsidRDefault="009B124B">
      <w:pPr>
        <w:pStyle w:val="a3"/>
        <w:widowControl/>
        <w:spacing w:before="30" w:beforeAutospacing="0" w:after="30" w:afterAutospacing="0" w:line="600" w:lineRule="exact"/>
        <w:ind w:firstLineChars="200" w:firstLine="640"/>
        <w:jc w:val="both"/>
        <w:rPr>
          <w:rFonts w:ascii="黑体" w:eastAsia="黑体" w:hAnsi="黑体" w:cs="黑体"/>
          <w:sz w:val="32"/>
          <w:szCs w:val="32"/>
        </w:rPr>
      </w:pPr>
      <w:r w:rsidRPr="007828B0">
        <w:rPr>
          <w:rFonts w:ascii="黑体" w:eastAsia="黑体" w:hAnsi="黑体" w:cs="黑体" w:hint="eastAsia"/>
          <w:sz w:val="32"/>
          <w:szCs w:val="32"/>
        </w:rPr>
        <w:t>八、政府性基金预算收入支出决算情况</w:t>
      </w:r>
    </w:p>
    <w:p w:rsidR="00C24B8A" w:rsidRPr="007828B0" w:rsidRDefault="009B124B">
      <w:pPr>
        <w:pStyle w:val="a3"/>
        <w:widowControl/>
        <w:spacing w:before="30" w:beforeAutospacing="0" w:after="30" w:afterAutospacing="0" w:line="600" w:lineRule="exact"/>
        <w:ind w:firstLineChars="200" w:firstLine="640"/>
        <w:jc w:val="both"/>
        <w:rPr>
          <w:rFonts w:ascii="仿宋" w:eastAsia="仿宋" w:hAnsi="仿宋" w:cs="仿宋"/>
          <w:sz w:val="32"/>
          <w:szCs w:val="32"/>
        </w:rPr>
      </w:pPr>
      <w:r w:rsidRPr="007828B0">
        <w:rPr>
          <w:rFonts w:ascii="仿宋" w:eastAsia="仿宋" w:hAnsi="仿宋" w:cs="仿宋" w:hint="eastAsia"/>
          <w:sz w:val="32"/>
          <w:szCs w:val="32"/>
        </w:rPr>
        <w:t>本单位无政府性基金收支。</w:t>
      </w:r>
    </w:p>
    <w:p w:rsidR="00C24B8A" w:rsidRPr="007828B0" w:rsidRDefault="009B124B">
      <w:pPr>
        <w:pStyle w:val="a3"/>
        <w:widowControl/>
        <w:spacing w:before="30" w:beforeAutospacing="0" w:after="30" w:afterAutospacing="0" w:line="600" w:lineRule="exact"/>
        <w:ind w:firstLineChars="200" w:firstLine="640"/>
        <w:jc w:val="both"/>
        <w:rPr>
          <w:rFonts w:ascii="黑体" w:eastAsia="黑体" w:hAnsi="黑体" w:cs="黑体"/>
          <w:sz w:val="32"/>
          <w:szCs w:val="32"/>
        </w:rPr>
      </w:pPr>
      <w:r w:rsidRPr="007828B0">
        <w:rPr>
          <w:rFonts w:ascii="黑体" w:eastAsia="黑体" w:hAnsi="黑体" w:cs="黑体" w:hint="eastAsia"/>
          <w:sz w:val="32"/>
          <w:szCs w:val="32"/>
        </w:rPr>
        <w:t>九、关于</w:t>
      </w:r>
      <w:r w:rsidRPr="007828B0">
        <w:rPr>
          <w:rFonts w:ascii="黑体" w:eastAsia="黑体" w:hAnsi="黑体" w:cs="黑体" w:hint="eastAsia"/>
          <w:sz w:val="32"/>
          <w:szCs w:val="32"/>
        </w:rPr>
        <w:t>2020</w:t>
      </w:r>
      <w:r w:rsidRPr="007828B0">
        <w:rPr>
          <w:rFonts w:ascii="黑体" w:eastAsia="黑体" w:hAnsi="黑体" w:cs="黑体" w:hint="eastAsia"/>
          <w:sz w:val="32"/>
          <w:szCs w:val="32"/>
        </w:rPr>
        <w:t>年度预算绩效情况说明</w:t>
      </w:r>
    </w:p>
    <w:p w:rsidR="00C24B8A" w:rsidRPr="007828B0" w:rsidRDefault="009B124B">
      <w:pPr>
        <w:pStyle w:val="a3"/>
        <w:widowControl/>
        <w:spacing w:before="30" w:beforeAutospacing="0" w:after="30" w:afterAutospacing="0" w:line="600" w:lineRule="exact"/>
        <w:ind w:firstLineChars="200" w:firstLine="640"/>
        <w:jc w:val="both"/>
        <w:rPr>
          <w:rFonts w:ascii="仿宋" w:eastAsia="仿宋" w:hAnsi="仿宋" w:cs="仿宋"/>
          <w:sz w:val="32"/>
          <w:szCs w:val="32"/>
        </w:rPr>
      </w:pPr>
      <w:r w:rsidRPr="007828B0">
        <w:rPr>
          <w:rFonts w:ascii="仿宋" w:eastAsia="仿宋" w:hAnsi="仿宋" w:cs="仿宋" w:hint="eastAsia"/>
          <w:sz w:val="32"/>
          <w:szCs w:val="32"/>
        </w:rPr>
        <w:t>根据预算绩效管理要求，我局严格落实部门整体支出经费的内部控制，对部门整体支出绩效开展了自评，涉及资金</w:t>
      </w:r>
      <w:r w:rsidRPr="007828B0">
        <w:rPr>
          <w:rFonts w:ascii="仿宋" w:eastAsia="仿宋" w:hAnsi="仿宋" w:cs="仿宋" w:hint="eastAsia"/>
          <w:sz w:val="32"/>
          <w:szCs w:val="32"/>
        </w:rPr>
        <w:t>218.41</w:t>
      </w:r>
      <w:r w:rsidRPr="007828B0">
        <w:rPr>
          <w:rFonts w:ascii="仿宋" w:eastAsia="仿宋" w:hAnsi="仿宋" w:cs="仿宋" w:hint="eastAsia"/>
          <w:sz w:val="32"/>
          <w:szCs w:val="32"/>
        </w:rPr>
        <w:t>万元，自评覆盖率达到</w:t>
      </w:r>
      <w:r w:rsidRPr="007828B0">
        <w:rPr>
          <w:rFonts w:ascii="仿宋" w:eastAsia="仿宋" w:hAnsi="仿宋" w:cs="仿宋" w:hint="eastAsia"/>
          <w:sz w:val="32"/>
          <w:szCs w:val="32"/>
        </w:rPr>
        <w:t>100%</w:t>
      </w:r>
      <w:r w:rsidRPr="007828B0">
        <w:rPr>
          <w:rFonts w:ascii="仿宋" w:eastAsia="仿宋" w:hAnsi="仿宋" w:cs="仿宋" w:hint="eastAsia"/>
          <w:sz w:val="32"/>
          <w:szCs w:val="32"/>
        </w:rPr>
        <w:t>。绩效自评结果显示，我局</w:t>
      </w:r>
      <w:r w:rsidRPr="007828B0">
        <w:rPr>
          <w:rFonts w:ascii="仿宋" w:eastAsia="仿宋" w:hAnsi="仿宋" w:cs="仿宋" w:hint="eastAsia"/>
          <w:sz w:val="32"/>
          <w:szCs w:val="32"/>
        </w:rPr>
        <w:t>2020</w:t>
      </w:r>
      <w:r w:rsidRPr="007828B0">
        <w:rPr>
          <w:rFonts w:ascii="仿宋" w:eastAsia="仿宋" w:hAnsi="仿宋" w:cs="仿宋" w:hint="eastAsia"/>
          <w:sz w:val="32"/>
          <w:szCs w:val="32"/>
        </w:rPr>
        <w:t>年度绩效目标完成较好，在预算配置、预算执行、预算管理等方面较好的保证民族宗教工作和谐、稳定。通过一年的努力，在全区民族宗教界营造了和谐稳定的良好局面。</w:t>
      </w:r>
    </w:p>
    <w:p w:rsidR="00C24B8A" w:rsidRPr="007828B0" w:rsidRDefault="009B124B">
      <w:pPr>
        <w:pStyle w:val="a3"/>
        <w:widowControl/>
        <w:spacing w:before="30" w:beforeAutospacing="0" w:after="30" w:afterAutospacing="0" w:line="600" w:lineRule="exact"/>
        <w:ind w:firstLineChars="200" w:firstLine="640"/>
        <w:jc w:val="both"/>
        <w:rPr>
          <w:rFonts w:ascii="黑体" w:eastAsia="黑体" w:hAnsi="黑体" w:cs="黑体"/>
          <w:sz w:val="32"/>
          <w:szCs w:val="32"/>
        </w:rPr>
      </w:pPr>
      <w:r w:rsidRPr="007828B0">
        <w:rPr>
          <w:rFonts w:ascii="黑体" w:eastAsia="黑体" w:hAnsi="黑体" w:cs="黑体" w:hint="eastAsia"/>
          <w:sz w:val="32"/>
          <w:szCs w:val="32"/>
        </w:rPr>
        <w:t>十、其他重要事项情况说明</w:t>
      </w:r>
    </w:p>
    <w:p w:rsidR="00C24B8A" w:rsidRPr="007828B0" w:rsidRDefault="009B124B">
      <w:pPr>
        <w:pStyle w:val="a3"/>
        <w:widowControl/>
        <w:spacing w:before="30" w:beforeAutospacing="0" w:after="30" w:afterAutospacing="0" w:line="600" w:lineRule="exact"/>
        <w:ind w:firstLineChars="200" w:firstLine="643"/>
        <w:jc w:val="both"/>
        <w:rPr>
          <w:rFonts w:ascii="仿宋" w:eastAsia="仿宋" w:hAnsi="仿宋" w:cs="仿宋"/>
          <w:b/>
          <w:bCs/>
          <w:sz w:val="32"/>
          <w:szCs w:val="32"/>
        </w:rPr>
      </w:pPr>
      <w:r w:rsidRPr="007828B0">
        <w:rPr>
          <w:rFonts w:ascii="仿宋" w:eastAsia="仿宋" w:hAnsi="仿宋" w:cs="仿宋" w:hint="eastAsia"/>
          <w:b/>
          <w:bCs/>
          <w:sz w:val="32"/>
          <w:szCs w:val="32"/>
        </w:rPr>
        <w:t>（一）机关运行经费支出情况</w:t>
      </w:r>
    </w:p>
    <w:p w:rsidR="00C24B8A" w:rsidRPr="007828B0" w:rsidRDefault="009B124B">
      <w:pPr>
        <w:pStyle w:val="a3"/>
        <w:widowControl/>
        <w:spacing w:before="30" w:beforeAutospacing="0" w:after="30" w:afterAutospacing="0" w:line="600" w:lineRule="exact"/>
        <w:ind w:firstLineChars="200" w:firstLine="640"/>
        <w:jc w:val="both"/>
        <w:rPr>
          <w:rFonts w:ascii="仿宋" w:eastAsia="仿宋" w:hAnsi="仿宋" w:cs="仿宋"/>
          <w:sz w:val="32"/>
          <w:szCs w:val="32"/>
        </w:rPr>
      </w:pPr>
      <w:r w:rsidRPr="007828B0">
        <w:rPr>
          <w:rFonts w:ascii="仿宋" w:eastAsia="仿宋" w:hAnsi="仿宋" w:cs="仿宋" w:hint="eastAsia"/>
          <w:sz w:val="32"/>
          <w:szCs w:val="32"/>
        </w:rPr>
        <w:t>本部门</w:t>
      </w:r>
      <w:r w:rsidRPr="007828B0">
        <w:rPr>
          <w:rFonts w:ascii="仿宋" w:eastAsia="仿宋" w:hAnsi="仿宋" w:cs="仿宋" w:hint="eastAsia"/>
          <w:sz w:val="32"/>
          <w:szCs w:val="32"/>
        </w:rPr>
        <w:t>2020</w:t>
      </w:r>
      <w:r w:rsidRPr="007828B0">
        <w:rPr>
          <w:rFonts w:ascii="仿宋" w:eastAsia="仿宋" w:hAnsi="仿宋" w:cs="仿宋" w:hint="eastAsia"/>
          <w:sz w:val="32"/>
          <w:szCs w:val="32"/>
        </w:rPr>
        <w:t>年度机关运行经费支出</w:t>
      </w:r>
      <w:r w:rsidRPr="007828B0">
        <w:rPr>
          <w:rFonts w:ascii="仿宋" w:eastAsia="仿宋" w:hAnsi="仿宋" w:cs="仿宋" w:hint="eastAsia"/>
          <w:sz w:val="32"/>
          <w:szCs w:val="32"/>
        </w:rPr>
        <w:t>46.98</w:t>
      </w:r>
      <w:r w:rsidRPr="007828B0">
        <w:rPr>
          <w:rFonts w:ascii="仿宋" w:eastAsia="仿宋" w:hAnsi="仿宋" w:cs="仿宋" w:hint="eastAsia"/>
          <w:sz w:val="32"/>
          <w:szCs w:val="32"/>
        </w:rPr>
        <w:t>万元，比年初预算数增加</w:t>
      </w:r>
      <w:r w:rsidRPr="007828B0">
        <w:rPr>
          <w:rFonts w:ascii="仿宋" w:eastAsia="仿宋" w:hAnsi="仿宋" w:cs="仿宋" w:hint="eastAsia"/>
          <w:sz w:val="32"/>
          <w:szCs w:val="32"/>
        </w:rPr>
        <w:t>28.76</w:t>
      </w:r>
      <w:r w:rsidRPr="007828B0">
        <w:rPr>
          <w:rFonts w:ascii="仿宋" w:eastAsia="仿宋" w:hAnsi="仿宋" w:cs="仿宋" w:hint="eastAsia"/>
          <w:sz w:val="32"/>
          <w:szCs w:val="32"/>
        </w:rPr>
        <w:t>万元，增长</w:t>
      </w:r>
      <w:r w:rsidRPr="007828B0">
        <w:rPr>
          <w:rFonts w:ascii="仿宋" w:eastAsia="仿宋" w:hAnsi="仿宋" w:cs="仿宋" w:hint="eastAsia"/>
          <w:sz w:val="32"/>
          <w:szCs w:val="32"/>
        </w:rPr>
        <w:t>157.85%</w:t>
      </w:r>
      <w:r w:rsidRPr="007828B0">
        <w:rPr>
          <w:rFonts w:ascii="仿宋" w:eastAsia="仿宋" w:hAnsi="仿宋" w:cs="仿宋" w:hint="eastAsia"/>
          <w:sz w:val="32"/>
          <w:szCs w:val="32"/>
        </w:rPr>
        <w:t>。主要原因是：日常运行经费增加。</w:t>
      </w:r>
    </w:p>
    <w:p w:rsidR="00C24B8A" w:rsidRPr="007828B0" w:rsidRDefault="009B124B">
      <w:pPr>
        <w:pStyle w:val="a3"/>
        <w:widowControl/>
        <w:spacing w:before="30" w:beforeAutospacing="0" w:after="30" w:afterAutospacing="0" w:line="600" w:lineRule="exact"/>
        <w:ind w:firstLineChars="200" w:firstLine="643"/>
        <w:jc w:val="both"/>
        <w:rPr>
          <w:rFonts w:ascii="仿宋" w:eastAsia="仿宋" w:hAnsi="仿宋" w:cs="仿宋"/>
          <w:b/>
          <w:bCs/>
          <w:sz w:val="32"/>
          <w:szCs w:val="32"/>
        </w:rPr>
      </w:pPr>
      <w:r w:rsidRPr="007828B0">
        <w:rPr>
          <w:rFonts w:ascii="仿宋" w:eastAsia="仿宋" w:hAnsi="仿宋" w:cs="仿宋" w:hint="eastAsia"/>
          <w:b/>
          <w:bCs/>
          <w:sz w:val="32"/>
          <w:szCs w:val="32"/>
        </w:rPr>
        <w:t>（二）一般性支出情况</w:t>
      </w:r>
    </w:p>
    <w:p w:rsidR="00C24B8A" w:rsidRPr="007828B0" w:rsidRDefault="009B124B">
      <w:pPr>
        <w:pStyle w:val="a3"/>
        <w:widowControl/>
        <w:spacing w:before="30" w:beforeAutospacing="0" w:after="30" w:afterAutospacing="0" w:line="600" w:lineRule="exact"/>
        <w:ind w:firstLineChars="200" w:firstLine="640"/>
        <w:jc w:val="both"/>
        <w:rPr>
          <w:rFonts w:ascii="仿宋" w:eastAsia="仿宋" w:hAnsi="仿宋" w:cs="仿宋"/>
          <w:sz w:val="32"/>
          <w:szCs w:val="32"/>
        </w:rPr>
      </w:pPr>
      <w:r w:rsidRPr="007828B0">
        <w:rPr>
          <w:rFonts w:ascii="仿宋" w:eastAsia="仿宋" w:hAnsi="仿宋" w:cs="仿宋" w:hint="eastAsia"/>
          <w:sz w:val="32"/>
          <w:szCs w:val="32"/>
        </w:rPr>
        <w:lastRenderedPageBreak/>
        <w:t>2020</w:t>
      </w:r>
      <w:r w:rsidRPr="007828B0">
        <w:rPr>
          <w:rFonts w:ascii="仿宋" w:eastAsia="仿宋" w:hAnsi="仿宋" w:cs="仿宋" w:hint="eastAsia"/>
          <w:sz w:val="32"/>
          <w:szCs w:val="32"/>
        </w:rPr>
        <w:t>年本部门开支会议费</w:t>
      </w:r>
      <w:r w:rsidRPr="007828B0">
        <w:rPr>
          <w:rFonts w:ascii="仿宋" w:eastAsia="仿宋" w:hAnsi="仿宋" w:cs="仿宋" w:hint="eastAsia"/>
          <w:sz w:val="32"/>
          <w:szCs w:val="32"/>
        </w:rPr>
        <w:t>0</w:t>
      </w:r>
      <w:r w:rsidRPr="007828B0">
        <w:rPr>
          <w:rFonts w:ascii="仿宋" w:eastAsia="仿宋" w:hAnsi="仿宋" w:cs="仿宋" w:hint="eastAsia"/>
          <w:sz w:val="32"/>
          <w:szCs w:val="32"/>
        </w:rPr>
        <w:t>万元；开支培训费</w:t>
      </w:r>
      <w:r w:rsidRPr="007828B0">
        <w:rPr>
          <w:rFonts w:ascii="仿宋" w:eastAsia="仿宋" w:hAnsi="仿宋" w:cs="仿宋" w:hint="eastAsia"/>
          <w:sz w:val="32"/>
          <w:szCs w:val="32"/>
        </w:rPr>
        <w:t>0.1</w:t>
      </w:r>
      <w:r w:rsidRPr="007828B0">
        <w:rPr>
          <w:rFonts w:ascii="仿宋" w:eastAsia="仿宋" w:hAnsi="仿宋" w:cs="仿宋" w:hint="eastAsia"/>
          <w:sz w:val="32"/>
          <w:szCs w:val="32"/>
        </w:rPr>
        <w:t>万元，用于开展宗教教职人员培训，人数</w:t>
      </w:r>
      <w:r w:rsidRPr="007828B0">
        <w:rPr>
          <w:rFonts w:ascii="仿宋" w:eastAsia="仿宋" w:hAnsi="仿宋" w:cs="仿宋" w:hint="eastAsia"/>
          <w:sz w:val="32"/>
          <w:szCs w:val="32"/>
        </w:rPr>
        <w:t>35</w:t>
      </w:r>
      <w:r w:rsidRPr="007828B0">
        <w:rPr>
          <w:rFonts w:ascii="仿宋" w:eastAsia="仿宋" w:hAnsi="仿宋" w:cs="仿宋" w:hint="eastAsia"/>
          <w:sz w:val="32"/>
          <w:szCs w:val="32"/>
        </w:rPr>
        <w:t>人，内容为宗教政策法规。未开展三类会议、培训活动，节庆、晚会、论坛、赛事等活动。</w:t>
      </w:r>
    </w:p>
    <w:p w:rsidR="00C24B8A" w:rsidRPr="007828B0" w:rsidRDefault="009B124B">
      <w:pPr>
        <w:pStyle w:val="a3"/>
        <w:widowControl/>
        <w:spacing w:before="30" w:beforeAutospacing="0" w:after="30" w:afterAutospacing="0" w:line="600" w:lineRule="exact"/>
        <w:ind w:firstLineChars="200" w:firstLine="643"/>
        <w:jc w:val="both"/>
        <w:rPr>
          <w:rFonts w:ascii="仿宋" w:eastAsia="仿宋" w:hAnsi="仿宋" w:cs="仿宋"/>
          <w:b/>
          <w:bCs/>
          <w:sz w:val="32"/>
          <w:szCs w:val="32"/>
        </w:rPr>
      </w:pPr>
      <w:r w:rsidRPr="007828B0">
        <w:rPr>
          <w:rFonts w:ascii="仿宋" w:eastAsia="仿宋" w:hAnsi="仿宋" w:cs="仿宋" w:hint="eastAsia"/>
          <w:b/>
          <w:bCs/>
          <w:sz w:val="32"/>
          <w:szCs w:val="32"/>
        </w:rPr>
        <w:t>（三）政府采购支出情况</w:t>
      </w:r>
    </w:p>
    <w:p w:rsidR="00C24B8A" w:rsidRPr="007828B0" w:rsidRDefault="009B124B">
      <w:pPr>
        <w:pStyle w:val="a3"/>
        <w:widowControl/>
        <w:spacing w:before="30" w:beforeAutospacing="0" w:after="30" w:afterAutospacing="0" w:line="600" w:lineRule="exact"/>
        <w:ind w:firstLineChars="200" w:firstLine="640"/>
        <w:jc w:val="both"/>
        <w:rPr>
          <w:rFonts w:ascii="仿宋" w:eastAsia="仿宋" w:hAnsi="仿宋" w:cs="仿宋"/>
          <w:sz w:val="32"/>
          <w:szCs w:val="32"/>
        </w:rPr>
      </w:pPr>
      <w:r w:rsidRPr="007828B0">
        <w:rPr>
          <w:rFonts w:ascii="仿宋" w:eastAsia="仿宋" w:hAnsi="仿宋" w:cs="仿宋" w:hint="eastAsia"/>
          <w:sz w:val="32"/>
          <w:szCs w:val="32"/>
        </w:rPr>
        <w:t>本部门</w:t>
      </w:r>
      <w:r w:rsidRPr="007828B0">
        <w:rPr>
          <w:rFonts w:ascii="仿宋" w:eastAsia="仿宋" w:hAnsi="仿宋" w:cs="仿宋" w:hint="eastAsia"/>
          <w:sz w:val="32"/>
          <w:szCs w:val="32"/>
        </w:rPr>
        <w:t>2020</w:t>
      </w:r>
      <w:r w:rsidRPr="007828B0">
        <w:rPr>
          <w:rFonts w:ascii="仿宋" w:eastAsia="仿宋" w:hAnsi="仿宋" w:cs="仿宋" w:hint="eastAsia"/>
          <w:sz w:val="32"/>
          <w:szCs w:val="32"/>
        </w:rPr>
        <w:t>年度政府采购支出总额</w:t>
      </w:r>
      <w:r w:rsidRPr="007828B0">
        <w:rPr>
          <w:rFonts w:ascii="仿宋" w:eastAsia="仿宋" w:hAnsi="仿宋" w:cs="仿宋" w:hint="eastAsia"/>
          <w:sz w:val="32"/>
          <w:szCs w:val="32"/>
        </w:rPr>
        <w:t>65.65</w:t>
      </w:r>
      <w:r w:rsidRPr="007828B0">
        <w:rPr>
          <w:rFonts w:ascii="仿宋" w:eastAsia="仿宋" w:hAnsi="仿宋" w:cs="仿宋" w:hint="eastAsia"/>
          <w:sz w:val="32"/>
          <w:szCs w:val="32"/>
        </w:rPr>
        <w:t>万元，其中：政府采购货物支出</w:t>
      </w:r>
      <w:r w:rsidRPr="007828B0">
        <w:rPr>
          <w:rFonts w:ascii="仿宋" w:eastAsia="仿宋" w:hAnsi="仿宋" w:cs="仿宋" w:hint="eastAsia"/>
          <w:sz w:val="32"/>
          <w:szCs w:val="32"/>
        </w:rPr>
        <w:t>0.35</w:t>
      </w:r>
      <w:r w:rsidRPr="007828B0">
        <w:rPr>
          <w:rFonts w:ascii="仿宋" w:eastAsia="仿宋" w:hAnsi="仿宋" w:cs="仿宋" w:hint="eastAsia"/>
          <w:sz w:val="32"/>
          <w:szCs w:val="32"/>
        </w:rPr>
        <w:t>万元、政府采购工程支出</w:t>
      </w:r>
      <w:r w:rsidRPr="007828B0">
        <w:rPr>
          <w:rFonts w:ascii="仿宋" w:eastAsia="仿宋" w:hAnsi="仿宋" w:cs="仿宋" w:hint="eastAsia"/>
          <w:sz w:val="32"/>
          <w:szCs w:val="32"/>
        </w:rPr>
        <w:t>65.1</w:t>
      </w:r>
      <w:r w:rsidRPr="007828B0">
        <w:rPr>
          <w:rFonts w:ascii="仿宋" w:eastAsia="仿宋" w:hAnsi="仿宋" w:cs="仿宋" w:hint="eastAsia"/>
          <w:sz w:val="32"/>
          <w:szCs w:val="32"/>
        </w:rPr>
        <w:t>万元、政府采购服务支出</w:t>
      </w:r>
      <w:r w:rsidRPr="007828B0">
        <w:rPr>
          <w:rFonts w:ascii="仿宋" w:eastAsia="仿宋" w:hAnsi="仿宋" w:cs="仿宋" w:hint="eastAsia"/>
          <w:sz w:val="32"/>
          <w:szCs w:val="32"/>
        </w:rPr>
        <w:t>0.2</w:t>
      </w:r>
      <w:r w:rsidRPr="007828B0">
        <w:rPr>
          <w:rFonts w:ascii="仿宋" w:eastAsia="仿宋" w:hAnsi="仿宋" w:cs="仿宋" w:hint="eastAsia"/>
          <w:sz w:val="32"/>
          <w:szCs w:val="32"/>
        </w:rPr>
        <w:t>万元。授予中小企业合同</w:t>
      </w:r>
      <w:r w:rsidRPr="007828B0">
        <w:rPr>
          <w:rFonts w:ascii="仿宋" w:eastAsia="仿宋" w:hAnsi="仿宋" w:cs="仿宋" w:hint="eastAsia"/>
          <w:sz w:val="32"/>
          <w:szCs w:val="32"/>
        </w:rPr>
        <w:t>金额</w:t>
      </w:r>
      <w:r w:rsidRPr="007828B0">
        <w:rPr>
          <w:rFonts w:ascii="仿宋" w:eastAsia="仿宋" w:hAnsi="仿宋" w:cs="仿宋" w:hint="eastAsia"/>
          <w:sz w:val="32"/>
          <w:szCs w:val="32"/>
        </w:rPr>
        <w:t>0</w:t>
      </w:r>
      <w:r w:rsidRPr="007828B0">
        <w:rPr>
          <w:rFonts w:ascii="仿宋" w:eastAsia="仿宋" w:hAnsi="仿宋" w:cs="仿宋" w:hint="eastAsia"/>
          <w:sz w:val="32"/>
          <w:szCs w:val="32"/>
        </w:rPr>
        <w:t>万元，占政府采购支出总额的</w:t>
      </w:r>
      <w:r w:rsidRPr="007828B0">
        <w:rPr>
          <w:rFonts w:ascii="仿宋" w:eastAsia="仿宋" w:hAnsi="仿宋" w:cs="仿宋" w:hint="eastAsia"/>
          <w:sz w:val="32"/>
          <w:szCs w:val="32"/>
        </w:rPr>
        <w:t>0%</w:t>
      </w:r>
      <w:r w:rsidRPr="007828B0">
        <w:rPr>
          <w:rFonts w:ascii="仿宋" w:eastAsia="仿宋" w:hAnsi="仿宋" w:cs="仿宋" w:hint="eastAsia"/>
          <w:sz w:val="32"/>
          <w:szCs w:val="32"/>
        </w:rPr>
        <w:t>。</w:t>
      </w:r>
      <w:r w:rsidRPr="007828B0">
        <w:rPr>
          <w:rFonts w:ascii="仿宋" w:eastAsia="仿宋" w:hAnsi="仿宋" w:cs="仿宋" w:hint="eastAsia"/>
          <w:sz w:val="32"/>
          <w:szCs w:val="32"/>
        </w:rPr>
        <w:t>授予小</w:t>
      </w:r>
      <w:proofErr w:type="gramStart"/>
      <w:r w:rsidRPr="007828B0">
        <w:rPr>
          <w:rFonts w:ascii="仿宋" w:eastAsia="仿宋" w:hAnsi="仿宋" w:cs="仿宋" w:hint="eastAsia"/>
          <w:sz w:val="32"/>
          <w:szCs w:val="32"/>
        </w:rPr>
        <w:t>微企业</w:t>
      </w:r>
      <w:proofErr w:type="gramEnd"/>
      <w:r w:rsidRPr="007828B0">
        <w:rPr>
          <w:rFonts w:ascii="仿宋" w:eastAsia="仿宋" w:hAnsi="仿宋" w:cs="仿宋" w:hint="eastAsia"/>
          <w:sz w:val="32"/>
          <w:szCs w:val="32"/>
        </w:rPr>
        <w:t>合</w:t>
      </w:r>
      <w:r w:rsidRPr="007828B0">
        <w:rPr>
          <w:rFonts w:ascii="仿宋" w:eastAsia="仿宋" w:hAnsi="仿宋" w:cs="仿宋" w:hint="eastAsia"/>
          <w:sz w:val="32"/>
          <w:szCs w:val="32"/>
        </w:rPr>
        <w:t>同金额</w:t>
      </w:r>
      <w:r w:rsidRPr="007828B0">
        <w:rPr>
          <w:rFonts w:ascii="仿宋" w:eastAsia="仿宋" w:hAnsi="仿宋" w:cs="仿宋" w:hint="eastAsia"/>
          <w:sz w:val="32"/>
          <w:szCs w:val="32"/>
        </w:rPr>
        <w:t>0</w:t>
      </w:r>
      <w:r w:rsidRPr="007828B0">
        <w:rPr>
          <w:rFonts w:ascii="仿宋" w:eastAsia="仿宋" w:hAnsi="仿宋" w:cs="仿宋" w:hint="eastAsia"/>
          <w:sz w:val="32"/>
          <w:szCs w:val="32"/>
        </w:rPr>
        <w:t>万元，占政府采购支出总额的</w:t>
      </w:r>
      <w:r w:rsidRPr="007828B0">
        <w:rPr>
          <w:rFonts w:ascii="仿宋" w:eastAsia="仿宋" w:hAnsi="仿宋" w:cs="仿宋" w:hint="eastAsia"/>
          <w:sz w:val="32"/>
          <w:szCs w:val="32"/>
        </w:rPr>
        <w:t>0</w:t>
      </w:r>
      <w:r w:rsidRPr="007828B0">
        <w:rPr>
          <w:rFonts w:ascii="仿宋" w:eastAsia="仿宋" w:hAnsi="仿宋" w:cs="仿宋" w:hint="eastAsia"/>
          <w:sz w:val="32"/>
          <w:szCs w:val="32"/>
        </w:rPr>
        <w:t>%</w:t>
      </w:r>
      <w:r w:rsidRPr="007828B0">
        <w:rPr>
          <w:rFonts w:ascii="仿宋" w:eastAsia="仿宋" w:hAnsi="仿宋" w:cs="仿宋" w:hint="eastAsia"/>
          <w:sz w:val="32"/>
          <w:szCs w:val="32"/>
        </w:rPr>
        <w:t>。</w:t>
      </w:r>
    </w:p>
    <w:p w:rsidR="00C24B8A" w:rsidRPr="007828B0" w:rsidRDefault="009B124B">
      <w:pPr>
        <w:pStyle w:val="a3"/>
        <w:widowControl/>
        <w:spacing w:before="30" w:beforeAutospacing="0" w:after="30" w:afterAutospacing="0" w:line="600" w:lineRule="exact"/>
        <w:ind w:firstLineChars="200" w:firstLine="643"/>
        <w:jc w:val="both"/>
        <w:rPr>
          <w:rFonts w:ascii="仿宋" w:eastAsia="仿宋" w:hAnsi="仿宋" w:cs="仿宋"/>
          <w:b/>
          <w:bCs/>
          <w:sz w:val="32"/>
          <w:szCs w:val="32"/>
        </w:rPr>
      </w:pPr>
      <w:r w:rsidRPr="007828B0">
        <w:rPr>
          <w:rFonts w:ascii="仿宋" w:eastAsia="仿宋" w:hAnsi="仿宋" w:cs="仿宋" w:hint="eastAsia"/>
          <w:b/>
          <w:bCs/>
          <w:sz w:val="32"/>
          <w:szCs w:val="32"/>
        </w:rPr>
        <w:t>（四）国有资产占用情况</w:t>
      </w:r>
    </w:p>
    <w:p w:rsidR="00C24B8A" w:rsidRPr="007828B0" w:rsidRDefault="009B124B">
      <w:pPr>
        <w:pStyle w:val="a3"/>
        <w:widowControl/>
        <w:spacing w:beforeAutospacing="0" w:afterAutospacing="0" w:line="600" w:lineRule="exact"/>
        <w:ind w:firstLineChars="200" w:firstLine="640"/>
        <w:rPr>
          <w:rFonts w:ascii="仿宋" w:eastAsia="仿宋" w:hAnsi="仿宋" w:cs="仿宋"/>
          <w:sz w:val="32"/>
          <w:szCs w:val="32"/>
        </w:rPr>
      </w:pPr>
      <w:r w:rsidRPr="007828B0">
        <w:rPr>
          <w:rFonts w:ascii="仿宋" w:eastAsia="仿宋" w:hAnsi="仿宋" w:cs="仿宋" w:hint="eastAsia"/>
          <w:sz w:val="32"/>
          <w:szCs w:val="32"/>
        </w:rPr>
        <w:t>截至</w:t>
      </w:r>
      <w:r w:rsidRPr="007828B0">
        <w:rPr>
          <w:rFonts w:ascii="仿宋" w:eastAsia="仿宋" w:hAnsi="仿宋" w:cs="仿宋" w:hint="eastAsia"/>
          <w:sz w:val="32"/>
          <w:szCs w:val="32"/>
        </w:rPr>
        <w:t>2020</w:t>
      </w:r>
      <w:r w:rsidRPr="007828B0">
        <w:rPr>
          <w:rFonts w:ascii="仿宋" w:eastAsia="仿宋" w:hAnsi="仿宋" w:cs="仿宋" w:hint="eastAsia"/>
          <w:sz w:val="32"/>
          <w:szCs w:val="32"/>
        </w:rPr>
        <w:t>年</w:t>
      </w:r>
      <w:r w:rsidRPr="007828B0">
        <w:rPr>
          <w:rFonts w:ascii="仿宋" w:eastAsia="仿宋" w:hAnsi="仿宋" w:cs="仿宋" w:hint="eastAsia"/>
          <w:sz w:val="32"/>
          <w:szCs w:val="32"/>
        </w:rPr>
        <w:t>12</w:t>
      </w:r>
      <w:r w:rsidRPr="007828B0">
        <w:rPr>
          <w:rFonts w:ascii="仿宋" w:eastAsia="仿宋" w:hAnsi="仿宋" w:cs="仿宋" w:hint="eastAsia"/>
          <w:sz w:val="32"/>
          <w:szCs w:val="32"/>
        </w:rPr>
        <w:t>月</w:t>
      </w:r>
      <w:r w:rsidRPr="007828B0">
        <w:rPr>
          <w:rFonts w:ascii="仿宋" w:eastAsia="仿宋" w:hAnsi="仿宋" w:cs="仿宋" w:hint="eastAsia"/>
          <w:sz w:val="32"/>
          <w:szCs w:val="32"/>
        </w:rPr>
        <w:t>31</w:t>
      </w:r>
      <w:r w:rsidRPr="007828B0">
        <w:rPr>
          <w:rFonts w:ascii="仿宋" w:eastAsia="仿宋" w:hAnsi="仿宋" w:cs="仿宋" w:hint="eastAsia"/>
          <w:sz w:val="32"/>
          <w:szCs w:val="32"/>
        </w:rPr>
        <w:t>日，本单位共有车辆</w:t>
      </w:r>
      <w:r w:rsidRPr="007828B0">
        <w:rPr>
          <w:rFonts w:ascii="仿宋" w:eastAsia="仿宋" w:hAnsi="仿宋" w:cs="仿宋" w:hint="eastAsia"/>
          <w:sz w:val="32"/>
          <w:szCs w:val="32"/>
        </w:rPr>
        <w:t>0</w:t>
      </w:r>
      <w:r w:rsidRPr="007828B0">
        <w:rPr>
          <w:rFonts w:ascii="仿宋" w:eastAsia="仿宋" w:hAnsi="仿宋" w:cs="仿宋" w:hint="eastAsia"/>
          <w:sz w:val="32"/>
          <w:szCs w:val="32"/>
        </w:rPr>
        <w:t>辆，其中，领导干部用车</w:t>
      </w:r>
      <w:r w:rsidRPr="007828B0">
        <w:rPr>
          <w:rFonts w:ascii="仿宋" w:eastAsia="仿宋" w:hAnsi="仿宋" w:cs="仿宋" w:hint="eastAsia"/>
          <w:sz w:val="32"/>
          <w:szCs w:val="32"/>
        </w:rPr>
        <w:t>0</w:t>
      </w:r>
      <w:r w:rsidRPr="007828B0">
        <w:rPr>
          <w:rFonts w:ascii="仿宋" w:eastAsia="仿宋" w:hAnsi="仿宋" w:cs="仿宋" w:hint="eastAsia"/>
          <w:sz w:val="32"/>
          <w:szCs w:val="32"/>
        </w:rPr>
        <w:t>辆、机要通信用车</w:t>
      </w:r>
      <w:r w:rsidRPr="007828B0">
        <w:rPr>
          <w:rFonts w:ascii="仿宋" w:eastAsia="仿宋" w:hAnsi="仿宋" w:cs="仿宋" w:hint="eastAsia"/>
          <w:sz w:val="32"/>
          <w:szCs w:val="32"/>
        </w:rPr>
        <w:t>0</w:t>
      </w:r>
      <w:r w:rsidRPr="007828B0">
        <w:rPr>
          <w:rFonts w:ascii="仿宋" w:eastAsia="仿宋" w:hAnsi="仿宋" w:cs="仿宋" w:hint="eastAsia"/>
          <w:sz w:val="32"/>
          <w:szCs w:val="32"/>
        </w:rPr>
        <w:t>辆、应急保障用车</w:t>
      </w:r>
      <w:r w:rsidRPr="007828B0">
        <w:rPr>
          <w:rFonts w:ascii="仿宋" w:eastAsia="仿宋" w:hAnsi="仿宋" w:cs="仿宋" w:hint="eastAsia"/>
          <w:sz w:val="32"/>
          <w:szCs w:val="32"/>
        </w:rPr>
        <w:t>0</w:t>
      </w:r>
      <w:r w:rsidRPr="007828B0">
        <w:rPr>
          <w:rFonts w:ascii="仿宋" w:eastAsia="仿宋" w:hAnsi="仿宋" w:cs="仿宋" w:hint="eastAsia"/>
          <w:sz w:val="32"/>
          <w:szCs w:val="32"/>
        </w:rPr>
        <w:t>辆、执法执勤用车</w:t>
      </w:r>
      <w:r w:rsidRPr="007828B0">
        <w:rPr>
          <w:rFonts w:ascii="仿宋" w:eastAsia="仿宋" w:hAnsi="仿宋" w:cs="仿宋" w:hint="eastAsia"/>
          <w:sz w:val="32"/>
          <w:szCs w:val="32"/>
        </w:rPr>
        <w:t>0</w:t>
      </w:r>
      <w:r w:rsidRPr="007828B0">
        <w:rPr>
          <w:rFonts w:ascii="仿宋" w:eastAsia="仿宋" w:hAnsi="仿宋" w:cs="仿宋" w:hint="eastAsia"/>
          <w:sz w:val="32"/>
          <w:szCs w:val="32"/>
        </w:rPr>
        <w:t>辆、特种专业技术用车</w:t>
      </w:r>
      <w:r w:rsidRPr="007828B0">
        <w:rPr>
          <w:rFonts w:ascii="仿宋" w:eastAsia="仿宋" w:hAnsi="仿宋" w:cs="仿宋" w:hint="eastAsia"/>
          <w:sz w:val="32"/>
          <w:szCs w:val="32"/>
        </w:rPr>
        <w:t>0</w:t>
      </w:r>
      <w:r w:rsidRPr="007828B0">
        <w:rPr>
          <w:rFonts w:ascii="仿宋" w:eastAsia="仿宋" w:hAnsi="仿宋" w:cs="仿宋" w:hint="eastAsia"/>
          <w:sz w:val="32"/>
          <w:szCs w:val="32"/>
        </w:rPr>
        <w:t>辆、其他用车</w:t>
      </w:r>
      <w:r w:rsidRPr="007828B0">
        <w:rPr>
          <w:rFonts w:ascii="仿宋" w:eastAsia="仿宋" w:hAnsi="仿宋" w:cs="仿宋" w:hint="eastAsia"/>
          <w:sz w:val="32"/>
          <w:szCs w:val="32"/>
        </w:rPr>
        <w:t>0</w:t>
      </w:r>
      <w:r w:rsidRPr="007828B0">
        <w:rPr>
          <w:rFonts w:ascii="仿宋" w:eastAsia="仿宋" w:hAnsi="仿宋" w:cs="仿宋" w:hint="eastAsia"/>
          <w:sz w:val="32"/>
          <w:szCs w:val="32"/>
        </w:rPr>
        <w:t>辆；单位价值</w:t>
      </w:r>
      <w:r w:rsidRPr="007828B0">
        <w:rPr>
          <w:rFonts w:ascii="仿宋" w:eastAsia="仿宋" w:hAnsi="仿宋" w:cs="仿宋" w:hint="eastAsia"/>
          <w:sz w:val="32"/>
          <w:szCs w:val="32"/>
        </w:rPr>
        <w:t>50</w:t>
      </w:r>
      <w:r w:rsidRPr="007828B0">
        <w:rPr>
          <w:rFonts w:ascii="仿宋" w:eastAsia="仿宋" w:hAnsi="仿宋" w:cs="仿宋" w:hint="eastAsia"/>
          <w:sz w:val="32"/>
          <w:szCs w:val="32"/>
        </w:rPr>
        <w:t>万元以上通用设备</w:t>
      </w:r>
      <w:r w:rsidRPr="007828B0">
        <w:rPr>
          <w:rFonts w:ascii="仿宋" w:eastAsia="仿宋" w:hAnsi="仿宋" w:cs="仿宋" w:hint="eastAsia"/>
          <w:sz w:val="32"/>
          <w:szCs w:val="32"/>
        </w:rPr>
        <w:t>0</w:t>
      </w:r>
      <w:r w:rsidRPr="007828B0">
        <w:rPr>
          <w:rFonts w:ascii="仿宋" w:eastAsia="仿宋" w:hAnsi="仿宋" w:cs="仿宋" w:hint="eastAsia"/>
          <w:sz w:val="32"/>
          <w:szCs w:val="32"/>
        </w:rPr>
        <w:t>台（套）；单位价值</w:t>
      </w:r>
      <w:r w:rsidRPr="007828B0">
        <w:rPr>
          <w:rFonts w:ascii="仿宋" w:eastAsia="仿宋" w:hAnsi="仿宋" w:cs="仿宋" w:hint="eastAsia"/>
          <w:sz w:val="32"/>
          <w:szCs w:val="32"/>
        </w:rPr>
        <w:t>100</w:t>
      </w:r>
      <w:r w:rsidRPr="007828B0">
        <w:rPr>
          <w:rFonts w:ascii="仿宋" w:eastAsia="仿宋" w:hAnsi="仿宋" w:cs="仿宋" w:hint="eastAsia"/>
          <w:sz w:val="32"/>
          <w:szCs w:val="32"/>
        </w:rPr>
        <w:t>万元以上专用设备</w:t>
      </w:r>
      <w:r w:rsidRPr="007828B0">
        <w:rPr>
          <w:rFonts w:ascii="仿宋" w:eastAsia="仿宋" w:hAnsi="仿宋" w:cs="仿宋" w:hint="eastAsia"/>
          <w:sz w:val="32"/>
          <w:szCs w:val="32"/>
        </w:rPr>
        <w:t>0</w:t>
      </w:r>
      <w:r w:rsidRPr="007828B0">
        <w:rPr>
          <w:rFonts w:ascii="仿宋" w:eastAsia="仿宋" w:hAnsi="仿宋" w:cs="仿宋" w:hint="eastAsia"/>
          <w:sz w:val="32"/>
          <w:szCs w:val="32"/>
        </w:rPr>
        <w:t>台（套）。</w:t>
      </w:r>
    </w:p>
    <w:p w:rsidR="00C24B8A" w:rsidRPr="007828B0" w:rsidRDefault="00C24B8A">
      <w:pPr>
        <w:pStyle w:val="a3"/>
        <w:widowControl/>
        <w:spacing w:beforeAutospacing="0" w:afterAutospacing="0" w:line="600" w:lineRule="exact"/>
        <w:ind w:firstLineChars="200" w:firstLine="640"/>
        <w:rPr>
          <w:rFonts w:ascii="仿宋" w:eastAsia="仿宋" w:hAnsi="仿宋" w:cs="仿宋"/>
          <w:sz w:val="32"/>
          <w:szCs w:val="32"/>
        </w:rPr>
      </w:pPr>
    </w:p>
    <w:p w:rsidR="00C24B8A" w:rsidRPr="007828B0" w:rsidRDefault="009B124B">
      <w:pPr>
        <w:pStyle w:val="a3"/>
        <w:widowControl/>
        <w:spacing w:before="30" w:beforeAutospacing="0" w:after="30" w:afterAutospacing="0" w:line="600" w:lineRule="exact"/>
        <w:ind w:firstLineChars="200" w:firstLine="880"/>
        <w:jc w:val="center"/>
        <w:rPr>
          <w:rFonts w:ascii="黑体" w:eastAsia="黑体" w:hAnsi="黑体" w:cs="黑体"/>
          <w:sz w:val="44"/>
          <w:szCs w:val="44"/>
        </w:rPr>
      </w:pPr>
      <w:r w:rsidRPr="007828B0">
        <w:rPr>
          <w:rFonts w:ascii="黑体" w:eastAsia="黑体" w:hAnsi="黑体" w:cs="黑体" w:hint="eastAsia"/>
          <w:sz w:val="44"/>
          <w:szCs w:val="44"/>
        </w:rPr>
        <w:t>第四部分</w:t>
      </w:r>
      <w:r w:rsidRPr="007828B0">
        <w:rPr>
          <w:rFonts w:ascii="黑体" w:eastAsia="黑体" w:hAnsi="黑体" w:cs="黑体" w:hint="eastAsia"/>
          <w:sz w:val="44"/>
          <w:szCs w:val="44"/>
        </w:rPr>
        <w:t> </w:t>
      </w:r>
      <w:r w:rsidRPr="007828B0">
        <w:rPr>
          <w:rFonts w:ascii="黑体" w:eastAsia="黑体" w:hAnsi="黑体" w:cs="黑体" w:hint="eastAsia"/>
          <w:sz w:val="44"/>
          <w:szCs w:val="44"/>
        </w:rPr>
        <w:t>名词解释</w:t>
      </w:r>
    </w:p>
    <w:p w:rsidR="00C24B8A" w:rsidRPr="007828B0" w:rsidRDefault="00C24B8A">
      <w:pPr>
        <w:pStyle w:val="a3"/>
        <w:widowControl/>
        <w:spacing w:before="30" w:beforeAutospacing="0" w:after="30" w:afterAutospacing="0" w:line="600" w:lineRule="exact"/>
        <w:ind w:firstLineChars="200" w:firstLine="880"/>
        <w:jc w:val="center"/>
        <w:rPr>
          <w:rFonts w:ascii="黑体" w:eastAsia="黑体" w:hAnsi="黑体" w:cs="黑体"/>
          <w:sz w:val="44"/>
          <w:szCs w:val="44"/>
        </w:rPr>
      </w:pPr>
    </w:p>
    <w:p w:rsidR="00C24B8A" w:rsidRPr="007828B0" w:rsidRDefault="009B124B">
      <w:pPr>
        <w:widowControl/>
        <w:shd w:val="clear" w:color="auto" w:fill="FFFFFF"/>
        <w:spacing w:line="600" w:lineRule="exact"/>
        <w:ind w:firstLineChars="200" w:firstLine="420"/>
        <w:jc w:val="left"/>
        <w:rPr>
          <w:rFonts w:ascii="仿宋" w:eastAsia="仿宋" w:hAnsi="仿宋" w:cs="仿宋"/>
          <w:sz w:val="32"/>
          <w:szCs w:val="32"/>
        </w:rPr>
      </w:pPr>
      <w:r w:rsidRPr="007828B0">
        <w:rPr>
          <w:rFonts w:hint="eastAsia"/>
        </w:rPr>
        <w:t xml:space="preserve"> </w:t>
      </w:r>
      <w:r w:rsidRPr="007828B0">
        <w:rPr>
          <w:rFonts w:ascii="仿宋" w:eastAsia="仿宋" w:hAnsi="仿宋" w:cs="仿宋" w:hint="eastAsia"/>
          <w:sz w:val="32"/>
          <w:szCs w:val="32"/>
        </w:rPr>
        <w:t>财政事务：反映财政部</w:t>
      </w:r>
      <w:proofErr w:type="gramStart"/>
      <w:r w:rsidRPr="007828B0">
        <w:rPr>
          <w:rFonts w:ascii="仿宋" w:eastAsia="仿宋" w:hAnsi="仿宋" w:cs="仿宋" w:hint="eastAsia"/>
          <w:sz w:val="32"/>
          <w:szCs w:val="32"/>
        </w:rPr>
        <w:t>门用于</w:t>
      </w:r>
      <w:proofErr w:type="gramEnd"/>
      <w:r w:rsidRPr="007828B0">
        <w:rPr>
          <w:rFonts w:ascii="仿宋" w:eastAsia="仿宋" w:hAnsi="仿宋" w:cs="仿宋" w:hint="eastAsia"/>
          <w:sz w:val="32"/>
          <w:szCs w:val="32"/>
        </w:rPr>
        <w:t>预算改革、财政国库集中收</w:t>
      </w:r>
      <w:proofErr w:type="gramStart"/>
      <w:r w:rsidRPr="007828B0">
        <w:rPr>
          <w:rFonts w:ascii="仿宋" w:eastAsia="仿宋" w:hAnsi="仿宋" w:cs="仿宋" w:hint="eastAsia"/>
          <w:sz w:val="32"/>
          <w:szCs w:val="32"/>
        </w:rPr>
        <w:t>付业务</w:t>
      </w:r>
      <w:proofErr w:type="gramEnd"/>
      <w:r w:rsidRPr="007828B0">
        <w:rPr>
          <w:rFonts w:ascii="仿宋" w:eastAsia="仿宋" w:hAnsi="仿宋" w:cs="仿宋" w:hint="eastAsia"/>
          <w:sz w:val="32"/>
          <w:szCs w:val="32"/>
        </w:rPr>
        <w:t>、财政监察、信息化建设等财政事务方面的支出。</w:t>
      </w:r>
    </w:p>
    <w:p w:rsidR="00C24B8A" w:rsidRPr="007828B0" w:rsidRDefault="009B124B">
      <w:pPr>
        <w:widowControl/>
        <w:shd w:val="clear" w:color="auto" w:fill="FFFFFF"/>
        <w:spacing w:line="600" w:lineRule="exact"/>
        <w:ind w:firstLineChars="200" w:firstLine="640"/>
        <w:jc w:val="left"/>
        <w:rPr>
          <w:rFonts w:ascii="仿宋" w:eastAsia="仿宋" w:hAnsi="仿宋" w:cs="仿宋"/>
          <w:sz w:val="32"/>
          <w:szCs w:val="32"/>
        </w:rPr>
      </w:pPr>
      <w:r w:rsidRPr="007828B0">
        <w:rPr>
          <w:rFonts w:ascii="仿宋" w:eastAsia="仿宋" w:hAnsi="仿宋" w:cs="仿宋" w:hint="eastAsia"/>
          <w:sz w:val="32"/>
          <w:szCs w:val="32"/>
        </w:rPr>
        <w:lastRenderedPageBreak/>
        <w:t>基本支出：指为保障机构正常运转、完成日常工作任务而发生的各项支出，包括人员支出和公用支出。</w:t>
      </w:r>
      <w:r w:rsidRPr="007828B0">
        <w:rPr>
          <w:rFonts w:ascii="仿宋" w:eastAsia="仿宋" w:hAnsi="仿宋" w:cs="仿宋" w:hint="eastAsia"/>
          <w:sz w:val="32"/>
          <w:szCs w:val="32"/>
        </w:rPr>
        <w:t>  </w:t>
      </w:r>
    </w:p>
    <w:p w:rsidR="00C24B8A" w:rsidRPr="007828B0" w:rsidRDefault="009B124B">
      <w:pPr>
        <w:widowControl/>
        <w:shd w:val="clear" w:color="auto" w:fill="FFFFFF"/>
        <w:spacing w:line="600" w:lineRule="exact"/>
        <w:ind w:firstLineChars="200" w:firstLine="640"/>
        <w:jc w:val="left"/>
        <w:rPr>
          <w:rFonts w:ascii="仿宋" w:eastAsia="仿宋" w:hAnsi="仿宋" w:cs="仿宋"/>
          <w:sz w:val="32"/>
          <w:szCs w:val="32"/>
        </w:rPr>
      </w:pPr>
      <w:r w:rsidRPr="007828B0">
        <w:rPr>
          <w:rFonts w:ascii="仿宋" w:eastAsia="仿宋" w:hAnsi="仿宋" w:cs="仿宋" w:hint="eastAsia"/>
          <w:sz w:val="32"/>
          <w:szCs w:val="32"/>
        </w:rPr>
        <w:t>项目支出：指在基本支出</w:t>
      </w:r>
      <w:proofErr w:type="gramStart"/>
      <w:r w:rsidRPr="007828B0">
        <w:rPr>
          <w:rFonts w:ascii="仿宋" w:eastAsia="仿宋" w:hAnsi="仿宋" w:cs="仿宋" w:hint="eastAsia"/>
          <w:sz w:val="32"/>
          <w:szCs w:val="32"/>
        </w:rPr>
        <w:t>以外为</w:t>
      </w:r>
      <w:proofErr w:type="gramEnd"/>
      <w:r w:rsidRPr="007828B0">
        <w:rPr>
          <w:rFonts w:ascii="仿宋" w:eastAsia="仿宋" w:hAnsi="仿宋" w:cs="仿宋" w:hint="eastAsia"/>
          <w:sz w:val="32"/>
          <w:szCs w:val="32"/>
        </w:rPr>
        <w:t>完成相关行政任务和事业发展目标所发生的各项支出。</w:t>
      </w:r>
      <w:r w:rsidRPr="007828B0">
        <w:rPr>
          <w:rFonts w:ascii="仿宋" w:eastAsia="仿宋" w:hAnsi="仿宋" w:cs="仿宋" w:hint="eastAsia"/>
          <w:sz w:val="32"/>
          <w:szCs w:val="32"/>
        </w:rPr>
        <w:t>  </w:t>
      </w:r>
    </w:p>
    <w:p w:rsidR="00C24B8A" w:rsidRPr="007828B0" w:rsidRDefault="009B124B">
      <w:pPr>
        <w:widowControl/>
        <w:shd w:val="clear" w:color="auto" w:fill="FFFFFF"/>
        <w:spacing w:line="600" w:lineRule="exact"/>
        <w:ind w:firstLineChars="200" w:firstLine="640"/>
        <w:jc w:val="left"/>
        <w:rPr>
          <w:rFonts w:ascii="仿宋" w:eastAsia="仿宋" w:hAnsi="仿宋" w:cs="仿宋"/>
          <w:sz w:val="32"/>
          <w:szCs w:val="32"/>
        </w:rPr>
      </w:pPr>
      <w:r w:rsidRPr="007828B0">
        <w:rPr>
          <w:rFonts w:ascii="仿宋" w:eastAsia="仿宋" w:hAnsi="仿宋" w:cs="仿宋" w:hint="eastAsia"/>
          <w:sz w:val="32"/>
          <w:szCs w:val="32"/>
        </w:rPr>
        <w:t>“三公”经费：指通过财政拨款资金安排的因公出国（境）费、公务用车购置及运行费和公务接待费支出。</w:t>
      </w:r>
      <w:r w:rsidRPr="007828B0">
        <w:rPr>
          <w:rFonts w:ascii="仿宋" w:eastAsia="仿宋" w:hAnsi="仿宋" w:cs="仿宋" w:hint="eastAsia"/>
          <w:sz w:val="32"/>
          <w:szCs w:val="32"/>
        </w:rPr>
        <w:t>  </w:t>
      </w:r>
    </w:p>
    <w:p w:rsidR="00C24B8A" w:rsidRPr="007828B0" w:rsidRDefault="009B124B">
      <w:pPr>
        <w:widowControl/>
        <w:shd w:val="clear" w:color="auto" w:fill="FFFFFF"/>
        <w:spacing w:line="600" w:lineRule="exact"/>
        <w:ind w:firstLineChars="200" w:firstLine="640"/>
        <w:jc w:val="left"/>
        <w:rPr>
          <w:rFonts w:ascii="仿宋" w:eastAsia="仿宋" w:hAnsi="仿宋" w:cs="仿宋"/>
          <w:sz w:val="32"/>
          <w:szCs w:val="32"/>
        </w:rPr>
      </w:pPr>
      <w:r w:rsidRPr="007828B0">
        <w:rPr>
          <w:rFonts w:ascii="仿宋" w:eastAsia="仿宋" w:hAnsi="仿宋" w:cs="仿宋" w:hint="eastAsia"/>
          <w:sz w:val="32"/>
          <w:szCs w:val="32"/>
        </w:rPr>
        <w:t>机关运行经费：是指各部门的公用经费，包括办公及印刷费、邮电费、差旅费、会议费、福利费、日常维修费、专用材料及一般设备购置费、办公用房水电费、办公用房取暖费、办公用房物业管理费、公务用车运行维护费以及其他费用。</w:t>
      </w:r>
    </w:p>
    <w:p w:rsidR="00C24B8A" w:rsidRPr="007828B0" w:rsidRDefault="00C24B8A">
      <w:pPr>
        <w:spacing w:line="600" w:lineRule="exact"/>
        <w:ind w:firstLineChars="200" w:firstLine="420"/>
      </w:pPr>
    </w:p>
    <w:p w:rsidR="00C24B8A" w:rsidRPr="007828B0" w:rsidRDefault="00C24B8A">
      <w:pPr>
        <w:spacing w:line="600" w:lineRule="exact"/>
        <w:ind w:firstLineChars="200" w:firstLine="420"/>
      </w:pPr>
    </w:p>
    <w:p w:rsidR="00C24B8A" w:rsidRPr="007828B0" w:rsidRDefault="009B124B">
      <w:pPr>
        <w:numPr>
          <w:ilvl w:val="0"/>
          <w:numId w:val="1"/>
        </w:numPr>
        <w:spacing w:line="600" w:lineRule="exact"/>
        <w:ind w:firstLineChars="200" w:firstLine="880"/>
        <w:jc w:val="center"/>
        <w:rPr>
          <w:rFonts w:ascii="黑体" w:eastAsia="黑体" w:hAnsi="黑体" w:cs="黑体"/>
          <w:bCs/>
          <w:kern w:val="0"/>
          <w:sz w:val="44"/>
          <w:szCs w:val="44"/>
        </w:rPr>
      </w:pPr>
      <w:r w:rsidRPr="007828B0">
        <w:rPr>
          <w:rFonts w:ascii="黑体" w:eastAsia="黑体" w:hAnsi="黑体" w:cs="黑体" w:hint="eastAsia"/>
          <w:bCs/>
          <w:kern w:val="0"/>
          <w:sz w:val="44"/>
          <w:szCs w:val="44"/>
        </w:rPr>
        <w:t>附件</w:t>
      </w:r>
    </w:p>
    <w:p w:rsidR="00C24B8A" w:rsidRPr="007828B0" w:rsidRDefault="009B124B">
      <w:pPr>
        <w:spacing w:line="600" w:lineRule="exact"/>
        <w:jc w:val="center"/>
        <w:rPr>
          <w:rFonts w:ascii="仿宋" w:eastAsia="仿宋" w:hAnsi="仿宋" w:cs="仿宋"/>
          <w:sz w:val="32"/>
          <w:szCs w:val="32"/>
        </w:rPr>
      </w:pPr>
      <w:r w:rsidRPr="007828B0">
        <w:rPr>
          <w:rFonts w:ascii="仿宋" w:eastAsia="仿宋" w:hAnsi="仿宋" w:cs="仿宋" w:hint="eastAsia"/>
          <w:sz w:val="32"/>
          <w:szCs w:val="32"/>
        </w:rPr>
        <w:t>20</w:t>
      </w:r>
      <w:r w:rsidRPr="007828B0">
        <w:rPr>
          <w:rFonts w:ascii="仿宋" w:eastAsia="仿宋" w:hAnsi="仿宋" w:cs="仿宋" w:hint="eastAsia"/>
          <w:sz w:val="32"/>
          <w:szCs w:val="32"/>
        </w:rPr>
        <w:t>20</w:t>
      </w:r>
      <w:r w:rsidRPr="007828B0">
        <w:rPr>
          <w:rFonts w:ascii="仿宋" w:eastAsia="仿宋" w:hAnsi="仿宋" w:cs="仿宋" w:hint="eastAsia"/>
          <w:sz w:val="32"/>
          <w:szCs w:val="32"/>
        </w:rPr>
        <w:t>年度部</w:t>
      </w:r>
      <w:r w:rsidRPr="007828B0">
        <w:rPr>
          <w:rFonts w:ascii="仿宋" w:eastAsia="仿宋" w:hAnsi="仿宋" w:cs="仿宋" w:hint="eastAsia"/>
          <w:sz w:val="32"/>
          <w:szCs w:val="32"/>
        </w:rPr>
        <w:t>门整体支出绩效评价报告</w:t>
      </w:r>
    </w:p>
    <w:sectPr w:rsidR="00C24B8A" w:rsidRPr="007828B0" w:rsidSect="00C24B8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24B" w:rsidRDefault="009B124B" w:rsidP="007828B0">
      <w:r>
        <w:separator/>
      </w:r>
    </w:p>
  </w:endnote>
  <w:endnote w:type="continuationSeparator" w:id="0">
    <w:p w:rsidR="009B124B" w:rsidRDefault="009B124B" w:rsidP="007828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24B" w:rsidRDefault="009B124B" w:rsidP="007828B0">
      <w:r>
        <w:separator/>
      </w:r>
    </w:p>
  </w:footnote>
  <w:footnote w:type="continuationSeparator" w:id="0">
    <w:p w:rsidR="009B124B" w:rsidRDefault="009B124B" w:rsidP="007828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F8F8D32"/>
    <w:multiLevelType w:val="singleLevel"/>
    <w:tmpl w:val="9F8F8D32"/>
    <w:lvl w:ilvl="0">
      <w:start w:val="5"/>
      <w:numFmt w:val="chineseCounting"/>
      <w:suff w:val="space"/>
      <w:lvlText w:val="第%1部分"/>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mJkZmVlZWE1YThmOTUxYzdmMmU4OWMyMmJiMWY5ZTgifQ=="/>
  </w:docVars>
  <w:rsids>
    <w:rsidRoot w:val="00C24B8A"/>
    <w:rsid w:val="007828B0"/>
    <w:rsid w:val="009B124B"/>
    <w:rsid w:val="00C24B8A"/>
    <w:rsid w:val="25904A52"/>
    <w:rsid w:val="66AA4067"/>
    <w:rsid w:val="6B8277EA"/>
    <w:rsid w:val="736E69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4B8A"/>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rsid w:val="00C24B8A"/>
    <w:pPr>
      <w:spacing w:beforeAutospacing="1" w:afterAutospacing="1"/>
      <w:jc w:val="left"/>
      <w:outlineLvl w:val="2"/>
    </w:pPr>
    <w:rPr>
      <w:rFonts w:ascii="宋体" w:eastAsia="宋体" w:hAnsi="宋体" w:cs="Times New Roman"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24B8A"/>
    <w:pPr>
      <w:spacing w:beforeAutospacing="1" w:afterAutospacing="1"/>
      <w:jc w:val="left"/>
    </w:pPr>
    <w:rPr>
      <w:rFonts w:cs="Times New Roman"/>
      <w:kern w:val="0"/>
      <w:sz w:val="24"/>
    </w:rPr>
  </w:style>
  <w:style w:type="paragraph" w:customStyle="1" w:styleId="Default">
    <w:name w:val="Default"/>
    <w:qFormat/>
    <w:rsid w:val="00C24B8A"/>
    <w:pPr>
      <w:widowControl w:val="0"/>
      <w:autoSpaceDE w:val="0"/>
      <w:autoSpaceDN w:val="0"/>
      <w:adjustRightInd w:val="0"/>
    </w:pPr>
    <w:rPr>
      <w:rFonts w:ascii="黑体" w:eastAsia="黑体" w:hAnsi="Calibri" w:cs="黑体"/>
      <w:color w:val="000000"/>
      <w:sz w:val="24"/>
      <w:szCs w:val="24"/>
    </w:rPr>
  </w:style>
  <w:style w:type="paragraph" w:styleId="a4">
    <w:name w:val="header"/>
    <w:basedOn w:val="a"/>
    <w:link w:val="Char"/>
    <w:rsid w:val="007828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7828B0"/>
    <w:rPr>
      <w:rFonts w:asciiTheme="minorHAnsi" w:eastAsiaTheme="minorEastAsia" w:hAnsiTheme="minorHAnsi" w:cstheme="minorBidi"/>
      <w:kern w:val="2"/>
      <w:sz w:val="18"/>
      <w:szCs w:val="18"/>
    </w:rPr>
  </w:style>
  <w:style w:type="paragraph" w:styleId="a5">
    <w:name w:val="footer"/>
    <w:basedOn w:val="a"/>
    <w:link w:val="Char0"/>
    <w:rsid w:val="007828B0"/>
    <w:pPr>
      <w:tabs>
        <w:tab w:val="center" w:pos="4153"/>
        <w:tab w:val="right" w:pos="8306"/>
      </w:tabs>
      <w:snapToGrid w:val="0"/>
      <w:jc w:val="left"/>
    </w:pPr>
    <w:rPr>
      <w:sz w:val="18"/>
      <w:szCs w:val="18"/>
    </w:rPr>
  </w:style>
  <w:style w:type="character" w:customStyle="1" w:styleId="Char0">
    <w:name w:val="页脚 Char"/>
    <w:basedOn w:val="a0"/>
    <w:link w:val="a5"/>
    <w:rsid w:val="007828B0"/>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638</Words>
  <Characters>3639</Characters>
  <Application>Microsoft Office Word</Application>
  <DocSecurity>0</DocSecurity>
  <Lines>30</Lines>
  <Paragraphs>8</Paragraphs>
  <ScaleCrop>false</ScaleCrop>
  <Company>HP Inc.</Company>
  <LinksUpToDate>false</LinksUpToDate>
  <CharactersWithSpaces>4269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uni</cp:lastModifiedBy>
  <cp:revision>2</cp:revision>
  <dcterms:created xsi:type="dcterms:W3CDTF">2014-10-29T12:08:00Z</dcterms:created>
  <dcterms:modified xsi:type="dcterms:W3CDTF">2022-08-19T04:40:00Z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77B7E0ADFAA04C87816B43DFA7729ECE</vt:lpwstr>
  </property>
</Properties>
</file>