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AE1" w:rsidRPr="004576C6" w:rsidRDefault="00D92BCE">
      <w:pPr>
        <w:widowControl/>
        <w:spacing w:line="600" w:lineRule="exact"/>
        <w:jc w:val="center"/>
        <w:outlineLvl w:val="2"/>
        <w:rPr>
          <w:rFonts w:ascii="仿宋" w:eastAsia="仿宋" w:hAnsi="仿宋" w:cs="仿宋"/>
          <w:b/>
          <w:bCs/>
          <w:kern w:val="0"/>
          <w:sz w:val="48"/>
          <w:szCs w:val="48"/>
        </w:rPr>
      </w:pPr>
      <w:r w:rsidRPr="004576C6">
        <w:rPr>
          <w:rFonts w:ascii="仿宋" w:eastAsia="仿宋" w:hAnsi="仿宋" w:cs="仿宋" w:hint="eastAsia"/>
          <w:b/>
          <w:bCs/>
          <w:kern w:val="0"/>
          <w:sz w:val="48"/>
          <w:szCs w:val="48"/>
        </w:rPr>
        <w:t>2021</w:t>
      </w:r>
      <w:r w:rsidRPr="004576C6">
        <w:rPr>
          <w:rFonts w:ascii="仿宋" w:eastAsia="仿宋" w:hAnsi="仿宋" w:cs="仿宋" w:hint="eastAsia"/>
          <w:b/>
          <w:bCs/>
          <w:kern w:val="0"/>
          <w:sz w:val="48"/>
          <w:szCs w:val="48"/>
        </w:rPr>
        <w:t>年开福区民族宗</w:t>
      </w:r>
      <w:bookmarkStart w:id="0" w:name="_GoBack"/>
      <w:bookmarkEnd w:id="0"/>
      <w:r w:rsidRPr="004576C6">
        <w:rPr>
          <w:rFonts w:ascii="仿宋" w:eastAsia="仿宋" w:hAnsi="仿宋" w:cs="仿宋" w:hint="eastAsia"/>
          <w:b/>
          <w:bCs/>
          <w:kern w:val="0"/>
          <w:sz w:val="48"/>
          <w:szCs w:val="48"/>
        </w:rPr>
        <w:t>教事务局部门预算</w:t>
      </w:r>
    </w:p>
    <w:p w:rsidR="00037AE1" w:rsidRPr="004576C6" w:rsidRDefault="00037AE1">
      <w:pPr>
        <w:widowControl/>
        <w:spacing w:line="600" w:lineRule="exact"/>
        <w:jc w:val="center"/>
        <w:outlineLvl w:val="2"/>
        <w:rPr>
          <w:rFonts w:ascii="仿宋" w:eastAsia="仿宋" w:hAnsi="仿宋" w:cs="仿宋"/>
          <w:b/>
          <w:bCs/>
          <w:kern w:val="0"/>
          <w:sz w:val="48"/>
          <w:szCs w:val="48"/>
        </w:rPr>
      </w:pPr>
    </w:p>
    <w:p w:rsidR="00037AE1" w:rsidRPr="004576C6" w:rsidRDefault="00D92BCE">
      <w:pPr>
        <w:widowControl/>
        <w:spacing w:line="600" w:lineRule="exact"/>
        <w:jc w:val="center"/>
        <w:rPr>
          <w:rFonts w:eastAsia="黑体"/>
          <w:bCs/>
          <w:kern w:val="0"/>
          <w:sz w:val="32"/>
          <w:szCs w:val="32"/>
        </w:rPr>
      </w:pPr>
      <w:r w:rsidRPr="004576C6">
        <w:rPr>
          <w:rFonts w:eastAsia="黑体"/>
          <w:bCs/>
          <w:kern w:val="0"/>
          <w:sz w:val="32"/>
          <w:szCs w:val="32"/>
        </w:rPr>
        <w:t>目</w:t>
      </w:r>
      <w:r w:rsidRPr="004576C6">
        <w:rPr>
          <w:rFonts w:eastAsia="黑体"/>
          <w:bCs/>
          <w:kern w:val="0"/>
          <w:sz w:val="32"/>
          <w:szCs w:val="32"/>
        </w:rPr>
        <w:t xml:space="preserve"> </w:t>
      </w:r>
      <w:r w:rsidRPr="004576C6">
        <w:rPr>
          <w:rFonts w:eastAsia="黑体"/>
          <w:bCs/>
          <w:kern w:val="0"/>
          <w:sz w:val="32"/>
          <w:szCs w:val="32"/>
        </w:rPr>
        <w:t>录</w:t>
      </w:r>
    </w:p>
    <w:p w:rsidR="00037AE1" w:rsidRPr="004576C6" w:rsidRDefault="00D92BCE">
      <w:pPr>
        <w:widowControl/>
        <w:numPr>
          <w:ilvl w:val="0"/>
          <w:numId w:val="1"/>
        </w:numPr>
        <w:spacing w:line="600" w:lineRule="exact"/>
        <w:ind w:firstLineChars="200" w:firstLine="643"/>
        <w:rPr>
          <w:rFonts w:ascii="黑体" w:eastAsia="黑体" w:hAnsi="黑体" w:cs="黑体"/>
          <w:b/>
          <w:bCs/>
          <w:kern w:val="0"/>
          <w:sz w:val="32"/>
          <w:szCs w:val="32"/>
        </w:rPr>
      </w:pPr>
      <w:r w:rsidRPr="004576C6">
        <w:rPr>
          <w:rFonts w:ascii="黑体" w:eastAsia="黑体" w:hAnsi="黑体" w:cs="黑体" w:hint="eastAsia"/>
          <w:b/>
          <w:bCs/>
          <w:kern w:val="0"/>
          <w:sz w:val="32"/>
          <w:szCs w:val="32"/>
        </w:rPr>
        <w:t>2021</w:t>
      </w:r>
      <w:r w:rsidRPr="004576C6">
        <w:rPr>
          <w:rFonts w:ascii="黑体" w:eastAsia="黑体" w:hAnsi="黑体" w:cs="黑体" w:hint="eastAsia"/>
          <w:b/>
          <w:bCs/>
          <w:kern w:val="0"/>
          <w:sz w:val="32"/>
          <w:szCs w:val="32"/>
        </w:rPr>
        <w:t>年部门预算说明</w:t>
      </w:r>
    </w:p>
    <w:p w:rsidR="00037AE1" w:rsidRPr="004576C6" w:rsidRDefault="00D92BCE">
      <w:pPr>
        <w:widowControl/>
        <w:spacing w:line="600" w:lineRule="exact"/>
        <w:ind w:firstLineChars="200" w:firstLine="640"/>
        <w:rPr>
          <w:rFonts w:ascii="仿宋" w:eastAsia="仿宋" w:hAnsi="仿宋" w:cs="仿宋"/>
          <w:sz w:val="32"/>
          <w:szCs w:val="32"/>
        </w:rPr>
      </w:pPr>
      <w:r w:rsidRPr="004576C6">
        <w:rPr>
          <w:rFonts w:ascii="仿宋" w:eastAsia="仿宋" w:hAnsi="仿宋" w:cs="仿宋" w:hint="eastAsia"/>
          <w:sz w:val="32"/>
          <w:szCs w:val="32"/>
        </w:rPr>
        <w:t>一、部门基本概况</w:t>
      </w:r>
    </w:p>
    <w:p w:rsidR="00037AE1" w:rsidRPr="004576C6" w:rsidRDefault="00D92BCE">
      <w:pPr>
        <w:widowControl/>
        <w:spacing w:line="600" w:lineRule="exact"/>
        <w:ind w:firstLineChars="200" w:firstLine="640"/>
        <w:rPr>
          <w:rFonts w:ascii="仿宋" w:eastAsia="仿宋" w:hAnsi="仿宋" w:cs="仿宋"/>
          <w:sz w:val="32"/>
          <w:szCs w:val="32"/>
        </w:rPr>
      </w:pPr>
      <w:r w:rsidRPr="004576C6">
        <w:rPr>
          <w:rFonts w:ascii="仿宋" w:eastAsia="仿宋" w:hAnsi="仿宋" w:cs="仿宋" w:hint="eastAsia"/>
          <w:sz w:val="32"/>
          <w:szCs w:val="32"/>
        </w:rPr>
        <w:t>二、部门预算单位构成</w:t>
      </w:r>
    </w:p>
    <w:p w:rsidR="00037AE1" w:rsidRPr="004576C6" w:rsidRDefault="00D92BCE">
      <w:pPr>
        <w:widowControl/>
        <w:spacing w:line="600" w:lineRule="exact"/>
        <w:ind w:firstLineChars="200" w:firstLine="640"/>
        <w:rPr>
          <w:rFonts w:ascii="仿宋" w:eastAsia="仿宋" w:hAnsi="仿宋" w:cs="仿宋"/>
          <w:sz w:val="32"/>
          <w:szCs w:val="32"/>
        </w:rPr>
      </w:pPr>
      <w:r w:rsidRPr="004576C6">
        <w:rPr>
          <w:rFonts w:ascii="仿宋" w:eastAsia="仿宋" w:hAnsi="仿宋" w:cs="仿宋" w:hint="eastAsia"/>
          <w:sz w:val="32"/>
          <w:szCs w:val="32"/>
        </w:rPr>
        <w:t>三、部门收支总体情况</w:t>
      </w:r>
    </w:p>
    <w:p w:rsidR="00037AE1" w:rsidRPr="004576C6" w:rsidRDefault="00D92BCE">
      <w:pPr>
        <w:widowControl/>
        <w:spacing w:line="600" w:lineRule="exact"/>
        <w:ind w:firstLineChars="200" w:firstLine="640"/>
        <w:rPr>
          <w:rFonts w:ascii="仿宋" w:eastAsia="仿宋" w:hAnsi="仿宋" w:cs="仿宋"/>
          <w:sz w:val="32"/>
          <w:szCs w:val="32"/>
        </w:rPr>
      </w:pPr>
      <w:r w:rsidRPr="004576C6">
        <w:rPr>
          <w:rFonts w:ascii="仿宋" w:eastAsia="仿宋" w:hAnsi="仿宋" w:cs="仿宋" w:hint="eastAsia"/>
          <w:sz w:val="32"/>
          <w:szCs w:val="32"/>
        </w:rPr>
        <w:t>四、一般公共预算拨款支出</w:t>
      </w:r>
    </w:p>
    <w:p w:rsidR="00037AE1" w:rsidRPr="004576C6" w:rsidRDefault="00D92BCE">
      <w:pPr>
        <w:widowControl/>
        <w:spacing w:line="600" w:lineRule="exact"/>
        <w:ind w:firstLineChars="200" w:firstLine="640"/>
        <w:rPr>
          <w:rFonts w:ascii="仿宋" w:eastAsia="仿宋" w:hAnsi="仿宋" w:cs="仿宋"/>
          <w:sz w:val="32"/>
          <w:szCs w:val="32"/>
        </w:rPr>
      </w:pPr>
      <w:r w:rsidRPr="004576C6">
        <w:rPr>
          <w:rFonts w:ascii="仿宋" w:eastAsia="仿宋" w:hAnsi="仿宋" w:cs="仿宋" w:hint="eastAsia"/>
          <w:sz w:val="32"/>
          <w:szCs w:val="32"/>
        </w:rPr>
        <w:t>五、政府性基金预算支出</w:t>
      </w:r>
    </w:p>
    <w:p w:rsidR="00037AE1" w:rsidRPr="004576C6" w:rsidRDefault="00D92BCE">
      <w:pPr>
        <w:widowControl/>
        <w:spacing w:line="600" w:lineRule="exact"/>
        <w:ind w:firstLineChars="200" w:firstLine="640"/>
        <w:rPr>
          <w:rFonts w:ascii="仿宋" w:eastAsia="仿宋" w:hAnsi="仿宋" w:cs="仿宋"/>
          <w:sz w:val="32"/>
          <w:szCs w:val="32"/>
        </w:rPr>
      </w:pPr>
      <w:r w:rsidRPr="004576C6">
        <w:rPr>
          <w:rFonts w:ascii="仿宋" w:eastAsia="仿宋" w:hAnsi="仿宋" w:cs="仿宋" w:hint="eastAsia"/>
          <w:sz w:val="32"/>
          <w:szCs w:val="32"/>
        </w:rPr>
        <w:t>六、其他重要事项的情况说明</w:t>
      </w:r>
    </w:p>
    <w:p w:rsidR="00037AE1" w:rsidRPr="004576C6" w:rsidRDefault="00D92BCE">
      <w:pPr>
        <w:widowControl/>
        <w:spacing w:line="600" w:lineRule="exact"/>
        <w:ind w:firstLineChars="200" w:firstLine="640"/>
        <w:rPr>
          <w:rFonts w:ascii="仿宋" w:eastAsia="仿宋" w:hAnsi="仿宋" w:cs="仿宋"/>
          <w:sz w:val="32"/>
          <w:szCs w:val="32"/>
        </w:rPr>
      </w:pPr>
      <w:r w:rsidRPr="004576C6">
        <w:rPr>
          <w:rFonts w:ascii="仿宋" w:eastAsia="仿宋" w:hAnsi="仿宋" w:cs="仿宋" w:hint="eastAsia"/>
          <w:sz w:val="32"/>
          <w:szCs w:val="32"/>
        </w:rPr>
        <w:t>七、名词解释</w:t>
      </w:r>
    </w:p>
    <w:p w:rsidR="00037AE1" w:rsidRPr="004576C6" w:rsidRDefault="00D92BCE">
      <w:pPr>
        <w:widowControl/>
        <w:spacing w:line="600" w:lineRule="exact"/>
        <w:ind w:firstLineChars="200" w:firstLine="643"/>
        <w:rPr>
          <w:rFonts w:eastAsia="仿宋_GB2312"/>
          <w:b/>
          <w:bCs/>
          <w:kern w:val="0"/>
          <w:sz w:val="32"/>
          <w:szCs w:val="32"/>
        </w:rPr>
      </w:pPr>
      <w:r w:rsidRPr="004576C6">
        <w:rPr>
          <w:rFonts w:ascii="黑体" w:eastAsia="黑体" w:hAnsi="黑体" w:cs="黑体" w:hint="eastAsia"/>
          <w:b/>
          <w:bCs/>
          <w:kern w:val="0"/>
          <w:sz w:val="32"/>
          <w:szCs w:val="32"/>
        </w:rPr>
        <w:t>第二部分</w:t>
      </w:r>
      <w:r w:rsidRPr="004576C6">
        <w:rPr>
          <w:rFonts w:ascii="黑体" w:eastAsia="黑体" w:hAnsi="黑体" w:cs="黑体" w:hint="eastAsia"/>
          <w:b/>
          <w:bCs/>
          <w:kern w:val="0"/>
          <w:sz w:val="32"/>
          <w:szCs w:val="32"/>
        </w:rPr>
        <w:t xml:space="preserve"> 2021</w:t>
      </w:r>
      <w:r w:rsidRPr="004576C6">
        <w:rPr>
          <w:rFonts w:ascii="黑体" w:eastAsia="黑体" w:hAnsi="黑体" w:cs="黑体" w:hint="eastAsia"/>
          <w:b/>
          <w:bCs/>
          <w:kern w:val="0"/>
          <w:sz w:val="32"/>
          <w:szCs w:val="32"/>
        </w:rPr>
        <w:t>年部门预算表</w:t>
      </w:r>
    </w:p>
    <w:p w:rsidR="00037AE1" w:rsidRPr="004576C6" w:rsidRDefault="00D92BCE">
      <w:pPr>
        <w:widowControl/>
        <w:spacing w:line="600" w:lineRule="exact"/>
        <w:ind w:firstLineChars="200" w:firstLine="640"/>
        <w:rPr>
          <w:rFonts w:ascii="仿宋" w:eastAsia="仿宋" w:hAnsi="仿宋" w:cs="仿宋"/>
          <w:sz w:val="32"/>
          <w:szCs w:val="32"/>
        </w:rPr>
      </w:pPr>
      <w:r w:rsidRPr="004576C6">
        <w:rPr>
          <w:rFonts w:ascii="仿宋" w:eastAsia="仿宋" w:hAnsi="仿宋" w:cs="仿宋" w:hint="eastAsia"/>
          <w:sz w:val="32"/>
          <w:szCs w:val="32"/>
        </w:rPr>
        <w:t>1</w:t>
      </w:r>
      <w:r w:rsidRPr="004576C6">
        <w:rPr>
          <w:rFonts w:ascii="仿宋" w:eastAsia="仿宋" w:hAnsi="仿宋" w:cs="仿宋" w:hint="eastAsia"/>
          <w:sz w:val="32"/>
          <w:szCs w:val="32"/>
        </w:rPr>
        <w:t>、部门收支总表</w:t>
      </w:r>
    </w:p>
    <w:p w:rsidR="00037AE1" w:rsidRPr="004576C6" w:rsidRDefault="00D92BCE">
      <w:pPr>
        <w:widowControl/>
        <w:spacing w:line="600" w:lineRule="exact"/>
        <w:ind w:firstLineChars="200" w:firstLine="640"/>
        <w:rPr>
          <w:rFonts w:ascii="仿宋" w:eastAsia="仿宋" w:hAnsi="仿宋" w:cs="仿宋"/>
          <w:sz w:val="32"/>
          <w:szCs w:val="32"/>
        </w:rPr>
      </w:pPr>
      <w:r w:rsidRPr="004576C6">
        <w:rPr>
          <w:rFonts w:ascii="仿宋" w:eastAsia="仿宋" w:hAnsi="仿宋" w:cs="仿宋" w:hint="eastAsia"/>
          <w:sz w:val="32"/>
          <w:szCs w:val="32"/>
        </w:rPr>
        <w:t>2</w:t>
      </w:r>
      <w:r w:rsidRPr="004576C6">
        <w:rPr>
          <w:rFonts w:ascii="仿宋" w:eastAsia="仿宋" w:hAnsi="仿宋" w:cs="仿宋" w:hint="eastAsia"/>
          <w:sz w:val="32"/>
          <w:szCs w:val="32"/>
        </w:rPr>
        <w:t>、部门收入总表</w:t>
      </w:r>
    </w:p>
    <w:p w:rsidR="00037AE1" w:rsidRPr="004576C6" w:rsidRDefault="00D92BCE">
      <w:pPr>
        <w:widowControl/>
        <w:spacing w:line="600" w:lineRule="exact"/>
        <w:ind w:firstLineChars="200" w:firstLine="640"/>
        <w:rPr>
          <w:rFonts w:ascii="仿宋" w:eastAsia="仿宋" w:hAnsi="仿宋" w:cs="仿宋"/>
          <w:sz w:val="32"/>
          <w:szCs w:val="32"/>
        </w:rPr>
      </w:pPr>
      <w:r w:rsidRPr="004576C6">
        <w:rPr>
          <w:rFonts w:ascii="仿宋" w:eastAsia="仿宋" w:hAnsi="仿宋" w:cs="仿宋" w:hint="eastAsia"/>
          <w:sz w:val="32"/>
          <w:szCs w:val="32"/>
        </w:rPr>
        <w:t>3</w:t>
      </w:r>
      <w:r w:rsidRPr="004576C6">
        <w:rPr>
          <w:rFonts w:ascii="仿宋" w:eastAsia="仿宋" w:hAnsi="仿宋" w:cs="仿宋" w:hint="eastAsia"/>
          <w:sz w:val="32"/>
          <w:szCs w:val="32"/>
        </w:rPr>
        <w:t>、部门支出总表</w:t>
      </w:r>
    </w:p>
    <w:p w:rsidR="00037AE1" w:rsidRPr="004576C6" w:rsidRDefault="00D92BCE">
      <w:pPr>
        <w:widowControl/>
        <w:spacing w:line="600" w:lineRule="exact"/>
        <w:ind w:firstLineChars="200" w:firstLine="640"/>
        <w:rPr>
          <w:rFonts w:ascii="仿宋" w:eastAsia="仿宋" w:hAnsi="仿宋" w:cs="仿宋"/>
          <w:sz w:val="32"/>
          <w:szCs w:val="32"/>
        </w:rPr>
      </w:pPr>
      <w:r w:rsidRPr="004576C6">
        <w:rPr>
          <w:rFonts w:ascii="仿宋" w:eastAsia="仿宋" w:hAnsi="仿宋" w:cs="仿宋" w:hint="eastAsia"/>
          <w:sz w:val="32"/>
          <w:szCs w:val="32"/>
        </w:rPr>
        <w:t>4</w:t>
      </w:r>
      <w:r w:rsidRPr="004576C6">
        <w:rPr>
          <w:rFonts w:ascii="仿宋" w:eastAsia="仿宋" w:hAnsi="仿宋" w:cs="仿宋" w:hint="eastAsia"/>
          <w:sz w:val="32"/>
          <w:szCs w:val="32"/>
        </w:rPr>
        <w:t>、财政拨款收支总表</w:t>
      </w:r>
    </w:p>
    <w:p w:rsidR="00037AE1" w:rsidRPr="004576C6" w:rsidRDefault="00D92BCE">
      <w:pPr>
        <w:widowControl/>
        <w:spacing w:line="600" w:lineRule="exact"/>
        <w:ind w:firstLineChars="200" w:firstLine="640"/>
        <w:rPr>
          <w:rFonts w:ascii="仿宋" w:eastAsia="仿宋" w:hAnsi="仿宋" w:cs="仿宋"/>
          <w:sz w:val="32"/>
          <w:szCs w:val="32"/>
        </w:rPr>
      </w:pPr>
      <w:r w:rsidRPr="004576C6">
        <w:rPr>
          <w:rFonts w:ascii="仿宋" w:eastAsia="仿宋" w:hAnsi="仿宋" w:cs="仿宋" w:hint="eastAsia"/>
          <w:sz w:val="32"/>
          <w:szCs w:val="32"/>
        </w:rPr>
        <w:t>5</w:t>
      </w:r>
      <w:r w:rsidRPr="004576C6">
        <w:rPr>
          <w:rFonts w:ascii="仿宋" w:eastAsia="仿宋" w:hAnsi="仿宋" w:cs="仿宋" w:hint="eastAsia"/>
          <w:sz w:val="32"/>
          <w:szCs w:val="32"/>
        </w:rPr>
        <w:t>、一般公共预算支出表</w:t>
      </w:r>
    </w:p>
    <w:p w:rsidR="00037AE1" w:rsidRPr="004576C6" w:rsidRDefault="00D92BCE">
      <w:pPr>
        <w:widowControl/>
        <w:spacing w:line="600" w:lineRule="exact"/>
        <w:ind w:firstLineChars="200" w:firstLine="640"/>
        <w:rPr>
          <w:rFonts w:ascii="仿宋" w:eastAsia="仿宋" w:hAnsi="仿宋" w:cs="仿宋"/>
          <w:sz w:val="32"/>
          <w:szCs w:val="32"/>
        </w:rPr>
      </w:pPr>
      <w:r w:rsidRPr="004576C6">
        <w:rPr>
          <w:rFonts w:ascii="仿宋" w:eastAsia="仿宋" w:hAnsi="仿宋" w:cs="仿宋" w:hint="eastAsia"/>
          <w:sz w:val="32"/>
          <w:szCs w:val="32"/>
        </w:rPr>
        <w:t>6</w:t>
      </w:r>
      <w:r w:rsidRPr="004576C6">
        <w:rPr>
          <w:rFonts w:ascii="仿宋" w:eastAsia="仿宋" w:hAnsi="仿宋" w:cs="仿宋" w:hint="eastAsia"/>
          <w:sz w:val="32"/>
          <w:szCs w:val="32"/>
        </w:rPr>
        <w:t>、一般公共预算基本支出表</w:t>
      </w:r>
    </w:p>
    <w:p w:rsidR="00037AE1" w:rsidRPr="004576C6" w:rsidRDefault="00D92BCE">
      <w:pPr>
        <w:widowControl/>
        <w:spacing w:line="600" w:lineRule="exact"/>
        <w:ind w:firstLineChars="200" w:firstLine="640"/>
        <w:rPr>
          <w:rFonts w:ascii="仿宋" w:eastAsia="仿宋" w:hAnsi="仿宋" w:cs="仿宋"/>
          <w:sz w:val="32"/>
          <w:szCs w:val="32"/>
        </w:rPr>
      </w:pPr>
      <w:r w:rsidRPr="004576C6">
        <w:rPr>
          <w:rFonts w:ascii="仿宋" w:eastAsia="仿宋" w:hAnsi="仿宋" w:cs="仿宋" w:hint="eastAsia"/>
          <w:sz w:val="32"/>
          <w:szCs w:val="32"/>
        </w:rPr>
        <w:t>7</w:t>
      </w:r>
      <w:r w:rsidRPr="004576C6">
        <w:rPr>
          <w:rFonts w:ascii="仿宋" w:eastAsia="仿宋" w:hAnsi="仿宋" w:cs="仿宋" w:hint="eastAsia"/>
          <w:sz w:val="32"/>
          <w:szCs w:val="32"/>
        </w:rPr>
        <w:t>、一般公共预算“三公”经费支出表</w:t>
      </w:r>
    </w:p>
    <w:p w:rsidR="00037AE1" w:rsidRPr="004576C6" w:rsidRDefault="00D92BCE">
      <w:pPr>
        <w:widowControl/>
        <w:spacing w:line="600" w:lineRule="exact"/>
        <w:ind w:firstLineChars="200" w:firstLine="640"/>
        <w:rPr>
          <w:rFonts w:ascii="仿宋" w:eastAsia="仿宋" w:hAnsi="仿宋" w:cs="仿宋"/>
          <w:sz w:val="32"/>
          <w:szCs w:val="32"/>
        </w:rPr>
      </w:pPr>
      <w:r w:rsidRPr="004576C6">
        <w:rPr>
          <w:rFonts w:ascii="仿宋" w:eastAsia="仿宋" w:hAnsi="仿宋" w:cs="仿宋" w:hint="eastAsia"/>
          <w:sz w:val="32"/>
          <w:szCs w:val="32"/>
        </w:rPr>
        <w:t>8</w:t>
      </w:r>
      <w:r w:rsidRPr="004576C6">
        <w:rPr>
          <w:rFonts w:ascii="仿宋" w:eastAsia="仿宋" w:hAnsi="仿宋" w:cs="仿宋" w:hint="eastAsia"/>
          <w:sz w:val="32"/>
          <w:szCs w:val="32"/>
        </w:rPr>
        <w:t>、政府性基金预算支出表</w:t>
      </w:r>
    </w:p>
    <w:p w:rsidR="00037AE1" w:rsidRPr="004576C6" w:rsidRDefault="00D92BCE">
      <w:pPr>
        <w:widowControl/>
        <w:spacing w:line="600" w:lineRule="exact"/>
        <w:ind w:firstLineChars="200" w:firstLine="640"/>
        <w:rPr>
          <w:rFonts w:ascii="仿宋" w:eastAsia="仿宋" w:hAnsi="仿宋" w:cs="仿宋"/>
          <w:sz w:val="32"/>
          <w:szCs w:val="32"/>
        </w:rPr>
      </w:pPr>
      <w:r w:rsidRPr="004576C6">
        <w:rPr>
          <w:rFonts w:ascii="仿宋" w:eastAsia="仿宋" w:hAnsi="仿宋" w:cs="仿宋" w:hint="eastAsia"/>
          <w:sz w:val="32"/>
          <w:szCs w:val="32"/>
        </w:rPr>
        <w:t>9</w:t>
      </w:r>
      <w:r w:rsidRPr="004576C6">
        <w:rPr>
          <w:rFonts w:ascii="仿宋" w:eastAsia="仿宋" w:hAnsi="仿宋" w:cs="仿宋" w:hint="eastAsia"/>
          <w:sz w:val="32"/>
          <w:szCs w:val="32"/>
        </w:rPr>
        <w:t>、国有资本经营预算支出表</w:t>
      </w:r>
    </w:p>
    <w:p w:rsidR="00037AE1" w:rsidRPr="004576C6" w:rsidRDefault="00D92BCE">
      <w:pPr>
        <w:widowControl/>
        <w:spacing w:line="600" w:lineRule="exact"/>
        <w:ind w:firstLineChars="200" w:firstLine="640"/>
        <w:rPr>
          <w:rFonts w:ascii="仿宋" w:eastAsia="仿宋" w:hAnsi="仿宋" w:cs="仿宋"/>
          <w:sz w:val="32"/>
          <w:szCs w:val="32"/>
        </w:rPr>
      </w:pPr>
      <w:r w:rsidRPr="004576C6">
        <w:rPr>
          <w:rFonts w:ascii="仿宋" w:eastAsia="仿宋" w:hAnsi="仿宋" w:cs="仿宋" w:hint="eastAsia"/>
          <w:sz w:val="32"/>
          <w:szCs w:val="32"/>
        </w:rPr>
        <w:t>10</w:t>
      </w:r>
      <w:r w:rsidRPr="004576C6">
        <w:rPr>
          <w:rFonts w:ascii="仿宋" w:eastAsia="仿宋" w:hAnsi="仿宋" w:cs="仿宋" w:hint="eastAsia"/>
          <w:sz w:val="32"/>
          <w:szCs w:val="32"/>
        </w:rPr>
        <w:t>、项目支出绩效目标表</w:t>
      </w:r>
    </w:p>
    <w:p w:rsidR="00037AE1" w:rsidRPr="004576C6" w:rsidRDefault="00D92BCE">
      <w:pPr>
        <w:widowControl/>
        <w:spacing w:line="600" w:lineRule="exact"/>
        <w:ind w:firstLineChars="200" w:firstLine="640"/>
        <w:rPr>
          <w:rFonts w:ascii="仿宋" w:eastAsia="仿宋" w:hAnsi="仿宋" w:cs="仿宋"/>
          <w:sz w:val="32"/>
          <w:szCs w:val="32"/>
        </w:rPr>
      </w:pPr>
      <w:r w:rsidRPr="004576C6">
        <w:rPr>
          <w:rFonts w:ascii="仿宋" w:eastAsia="仿宋" w:hAnsi="仿宋" w:cs="仿宋" w:hint="eastAsia"/>
          <w:sz w:val="32"/>
          <w:szCs w:val="32"/>
        </w:rPr>
        <w:t>11</w:t>
      </w:r>
      <w:r w:rsidRPr="004576C6">
        <w:rPr>
          <w:rFonts w:ascii="仿宋" w:eastAsia="仿宋" w:hAnsi="仿宋" w:cs="仿宋" w:hint="eastAsia"/>
          <w:sz w:val="32"/>
          <w:szCs w:val="32"/>
        </w:rPr>
        <w:t>、整体支出绩效目标表</w:t>
      </w:r>
    </w:p>
    <w:p w:rsidR="00037AE1" w:rsidRPr="004576C6" w:rsidRDefault="00D92BCE">
      <w:pPr>
        <w:widowControl/>
        <w:spacing w:line="600" w:lineRule="exact"/>
        <w:ind w:firstLineChars="200" w:firstLine="640"/>
        <w:rPr>
          <w:rFonts w:ascii="仿宋" w:eastAsia="仿宋" w:hAnsi="仿宋" w:cs="仿宋"/>
          <w:bCs/>
          <w:kern w:val="0"/>
          <w:sz w:val="32"/>
          <w:szCs w:val="32"/>
        </w:rPr>
      </w:pPr>
      <w:r w:rsidRPr="004576C6">
        <w:rPr>
          <w:rFonts w:ascii="仿宋" w:eastAsia="仿宋" w:hAnsi="仿宋" w:cs="仿宋" w:hint="eastAsia"/>
          <w:bCs/>
          <w:kern w:val="0"/>
          <w:sz w:val="32"/>
          <w:szCs w:val="32"/>
        </w:rPr>
        <w:lastRenderedPageBreak/>
        <w:t>注：以上部门预算报表中，空表表示本部门无相关收支情况。</w:t>
      </w:r>
    </w:p>
    <w:p w:rsidR="00037AE1" w:rsidRPr="004576C6" w:rsidRDefault="00037AE1">
      <w:pPr>
        <w:widowControl/>
        <w:spacing w:line="600" w:lineRule="exact"/>
        <w:ind w:firstLineChars="200" w:firstLine="640"/>
        <w:rPr>
          <w:rFonts w:ascii="仿宋" w:eastAsia="仿宋" w:hAnsi="仿宋" w:cs="仿宋"/>
          <w:bCs/>
          <w:kern w:val="0"/>
          <w:sz w:val="32"/>
          <w:szCs w:val="32"/>
        </w:rPr>
      </w:pPr>
    </w:p>
    <w:p w:rsidR="00037AE1" w:rsidRPr="004576C6" w:rsidRDefault="00037AE1">
      <w:pPr>
        <w:widowControl/>
        <w:spacing w:line="600" w:lineRule="exact"/>
        <w:ind w:firstLineChars="200" w:firstLine="640"/>
        <w:rPr>
          <w:rFonts w:ascii="仿宋" w:eastAsia="仿宋" w:hAnsi="仿宋" w:cs="仿宋"/>
          <w:bCs/>
          <w:kern w:val="0"/>
          <w:sz w:val="32"/>
          <w:szCs w:val="32"/>
        </w:rPr>
      </w:pPr>
    </w:p>
    <w:p w:rsidR="00037AE1" w:rsidRPr="004576C6" w:rsidRDefault="00D92BCE">
      <w:pPr>
        <w:widowControl/>
        <w:spacing w:line="600" w:lineRule="exact"/>
        <w:jc w:val="center"/>
        <w:rPr>
          <w:rFonts w:ascii="黑体" w:eastAsia="黑体" w:hAnsi="黑体" w:cs="黑体"/>
          <w:b/>
          <w:kern w:val="0"/>
          <w:sz w:val="44"/>
          <w:szCs w:val="44"/>
        </w:rPr>
      </w:pPr>
      <w:r w:rsidRPr="004576C6">
        <w:rPr>
          <w:rFonts w:ascii="黑体" w:eastAsia="黑体" w:hAnsi="黑体" w:cs="黑体" w:hint="eastAsia"/>
          <w:b/>
          <w:kern w:val="0"/>
          <w:sz w:val="44"/>
          <w:szCs w:val="44"/>
        </w:rPr>
        <w:t>第一部分</w:t>
      </w:r>
      <w:r w:rsidRPr="004576C6">
        <w:rPr>
          <w:rFonts w:ascii="黑体" w:eastAsia="黑体" w:hAnsi="黑体" w:cs="黑体" w:hint="eastAsia"/>
          <w:b/>
          <w:kern w:val="0"/>
          <w:sz w:val="44"/>
          <w:szCs w:val="44"/>
        </w:rPr>
        <w:t xml:space="preserve"> 2021</w:t>
      </w:r>
      <w:r w:rsidRPr="004576C6">
        <w:rPr>
          <w:rFonts w:ascii="黑体" w:eastAsia="黑体" w:hAnsi="黑体" w:cs="黑体" w:hint="eastAsia"/>
          <w:b/>
          <w:kern w:val="0"/>
          <w:sz w:val="44"/>
          <w:szCs w:val="44"/>
        </w:rPr>
        <w:t>年部门预算说明</w:t>
      </w:r>
    </w:p>
    <w:p w:rsidR="00037AE1" w:rsidRPr="004576C6" w:rsidRDefault="00037AE1">
      <w:pPr>
        <w:widowControl/>
        <w:spacing w:line="600" w:lineRule="exact"/>
        <w:jc w:val="center"/>
        <w:rPr>
          <w:rFonts w:eastAsia="方正小标宋_GBK"/>
          <w:bCs/>
          <w:kern w:val="0"/>
          <w:sz w:val="36"/>
          <w:szCs w:val="36"/>
        </w:rPr>
      </w:pPr>
    </w:p>
    <w:p w:rsidR="00037AE1" w:rsidRPr="004576C6" w:rsidRDefault="00D92BCE">
      <w:pPr>
        <w:widowControl/>
        <w:spacing w:line="600" w:lineRule="exact"/>
        <w:ind w:firstLine="570"/>
        <w:rPr>
          <w:rFonts w:ascii="黑体" w:eastAsia="黑体" w:hAnsi="黑体" w:cs="宋体"/>
          <w:kern w:val="0"/>
          <w:sz w:val="32"/>
          <w:szCs w:val="32"/>
        </w:rPr>
      </w:pPr>
      <w:r w:rsidRPr="004576C6">
        <w:rPr>
          <w:rFonts w:ascii="黑体" w:eastAsia="黑体" w:hAnsi="黑体" w:cs="宋体" w:hint="eastAsia"/>
          <w:kern w:val="0"/>
          <w:sz w:val="32"/>
          <w:szCs w:val="32"/>
        </w:rPr>
        <w:t>一、部门基本概况</w:t>
      </w:r>
    </w:p>
    <w:p w:rsidR="00037AE1" w:rsidRPr="004576C6" w:rsidRDefault="00D92BCE">
      <w:pPr>
        <w:widowControl/>
        <w:spacing w:line="600" w:lineRule="exact"/>
        <w:ind w:firstLine="570"/>
        <w:rPr>
          <w:rFonts w:ascii="仿宋" w:eastAsia="仿宋" w:hAnsi="仿宋" w:cs="仿宋"/>
          <w:bCs/>
          <w:kern w:val="0"/>
          <w:sz w:val="32"/>
          <w:szCs w:val="32"/>
        </w:rPr>
      </w:pPr>
      <w:r w:rsidRPr="004576C6">
        <w:rPr>
          <w:rFonts w:ascii="仿宋" w:eastAsia="仿宋" w:hAnsi="仿宋" w:cs="宋体" w:hint="eastAsia"/>
          <w:b/>
          <w:kern w:val="0"/>
          <w:sz w:val="32"/>
          <w:szCs w:val="32"/>
        </w:rPr>
        <w:t>（一）职能职责</w:t>
      </w:r>
      <w:r w:rsidRPr="004576C6">
        <w:rPr>
          <w:rFonts w:ascii="仿宋" w:eastAsia="仿宋" w:hAnsi="仿宋" w:cs="宋体"/>
          <w:b/>
          <w:kern w:val="0"/>
          <w:sz w:val="32"/>
          <w:szCs w:val="32"/>
        </w:rPr>
        <w:t>。</w:t>
      </w:r>
      <w:r w:rsidRPr="004576C6">
        <w:rPr>
          <w:rFonts w:ascii="仿宋" w:eastAsia="仿宋" w:hAnsi="仿宋" w:cs="仿宋" w:hint="eastAsia"/>
          <w:bCs/>
          <w:kern w:val="0"/>
          <w:sz w:val="32"/>
          <w:szCs w:val="32"/>
        </w:rPr>
        <w:t>本部门主要职能职责是：贯彻落实党和国家的民族宗教方针政策，依法管理民族宗教事务工作，维护民族宗教界的合法权益，维护民族宗教界的和谐稳定，维护国家统一。</w:t>
      </w:r>
    </w:p>
    <w:p w:rsidR="00037AE1" w:rsidRPr="004576C6" w:rsidRDefault="00D92BCE">
      <w:pPr>
        <w:widowControl/>
        <w:spacing w:line="600" w:lineRule="exact"/>
        <w:ind w:firstLine="570"/>
        <w:rPr>
          <w:rFonts w:ascii="黑体" w:eastAsia="黑体" w:hAnsi="黑体" w:cs="仿宋"/>
          <w:bCs/>
          <w:kern w:val="0"/>
          <w:sz w:val="32"/>
          <w:szCs w:val="32"/>
        </w:rPr>
      </w:pPr>
      <w:r w:rsidRPr="004576C6">
        <w:rPr>
          <w:rFonts w:ascii="仿宋" w:eastAsia="仿宋" w:hAnsi="仿宋" w:cs="仿宋" w:hint="eastAsia"/>
          <w:b/>
          <w:bCs/>
          <w:kern w:val="0"/>
          <w:sz w:val="32"/>
          <w:szCs w:val="32"/>
        </w:rPr>
        <w:t>（二）机构设置</w:t>
      </w:r>
      <w:r w:rsidRPr="004576C6">
        <w:rPr>
          <w:rFonts w:ascii="仿宋" w:eastAsia="仿宋" w:hAnsi="仿宋" w:cs="仿宋"/>
          <w:b/>
          <w:bCs/>
          <w:kern w:val="0"/>
          <w:sz w:val="32"/>
          <w:szCs w:val="32"/>
        </w:rPr>
        <w:t>。</w:t>
      </w:r>
      <w:r w:rsidRPr="004576C6">
        <w:rPr>
          <w:rFonts w:ascii="仿宋" w:eastAsia="仿宋" w:hAnsi="仿宋" w:cs="仿宋" w:hint="eastAsia"/>
          <w:bCs/>
          <w:kern w:val="0"/>
          <w:sz w:val="32"/>
          <w:szCs w:val="32"/>
        </w:rPr>
        <w:t>本部门由一个全额拨款事业单位组成，未设二级机构，已纳入预算的只有部门本级</w:t>
      </w:r>
      <w:r w:rsidRPr="004576C6">
        <w:rPr>
          <w:rFonts w:ascii="仿宋" w:eastAsia="仿宋" w:hAnsi="仿宋" w:cs="仿宋" w:hint="eastAsia"/>
          <w:bCs/>
          <w:kern w:val="0"/>
          <w:sz w:val="32"/>
          <w:szCs w:val="32"/>
        </w:rPr>
        <w:t>，</w:t>
      </w:r>
      <w:r w:rsidRPr="004576C6">
        <w:rPr>
          <w:rFonts w:ascii="仿宋" w:eastAsia="仿宋" w:hAnsi="仿宋" w:cs="仿宋" w:hint="eastAsia"/>
          <w:bCs/>
          <w:kern w:val="0"/>
          <w:sz w:val="32"/>
          <w:szCs w:val="32"/>
        </w:rPr>
        <w:t>无内设机构</w:t>
      </w:r>
      <w:r w:rsidRPr="004576C6">
        <w:rPr>
          <w:rFonts w:ascii="仿宋" w:eastAsia="仿宋" w:hAnsi="仿宋" w:cs="仿宋" w:hint="eastAsia"/>
          <w:bCs/>
          <w:kern w:val="0"/>
          <w:sz w:val="32"/>
          <w:szCs w:val="32"/>
        </w:rPr>
        <w:t>。</w:t>
      </w:r>
      <w:r w:rsidRPr="004576C6">
        <w:rPr>
          <w:rFonts w:ascii="黑体" w:eastAsia="黑体" w:hAnsi="黑体" w:cs="仿宋" w:hint="eastAsia"/>
          <w:bCs/>
          <w:kern w:val="0"/>
          <w:sz w:val="32"/>
          <w:szCs w:val="32"/>
        </w:rPr>
        <w:t>二、部门预算单位构成</w:t>
      </w:r>
    </w:p>
    <w:p w:rsidR="00037AE1" w:rsidRPr="004576C6" w:rsidRDefault="00D92BCE">
      <w:pPr>
        <w:widowControl/>
        <w:spacing w:line="600" w:lineRule="exact"/>
        <w:ind w:firstLine="570"/>
        <w:rPr>
          <w:rFonts w:ascii="仿宋" w:eastAsia="仿宋" w:hAnsi="仿宋" w:cs="仿宋"/>
          <w:bCs/>
          <w:kern w:val="0"/>
          <w:sz w:val="32"/>
          <w:szCs w:val="32"/>
        </w:rPr>
      </w:pPr>
      <w:r w:rsidRPr="004576C6">
        <w:rPr>
          <w:rFonts w:ascii="仿宋" w:eastAsia="仿宋" w:hAnsi="仿宋" w:cs="仿宋" w:hint="eastAsia"/>
          <w:bCs/>
          <w:kern w:val="0"/>
          <w:sz w:val="32"/>
          <w:szCs w:val="32"/>
        </w:rPr>
        <w:t>本部门只有本级，没有其他二级预算单位，因此，纳入</w:t>
      </w:r>
      <w:r w:rsidRPr="004576C6">
        <w:rPr>
          <w:rFonts w:ascii="仿宋" w:eastAsia="仿宋" w:hAnsi="仿宋" w:cs="仿宋" w:hint="eastAsia"/>
          <w:bCs/>
          <w:kern w:val="0"/>
          <w:sz w:val="32"/>
          <w:szCs w:val="32"/>
        </w:rPr>
        <w:t>2021</w:t>
      </w:r>
      <w:r w:rsidRPr="004576C6">
        <w:rPr>
          <w:rFonts w:ascii="仿宋" w:eastAsia="仿宋" w:hAnsi="仿宋" w:cs="仿宋" w:hint="eastAsia"/>
          <w:bCs/>
          <w:kern w:val="0"/>
          <w:sz w:val="32"/>
          <w:szCs w:val="32"/>
        </w:rPr>
        <w:t>年部门预算编制范围的只有民族宗教事务局部门本级。</w:t>
      </w:r>
    </w:p>
    <w:p w:rsidR="00037AE1" w:rsidRPr="004576C6" w:rsidRDefault="00D92BCE">
      <w:pPr>
        <w:widowControl/>
        <w:spacing w:line="600" w:lineRule="exact"/>
        <w:ind w:firstLine="570"/>
        <w:rPr>
          <w:rFonts w:ascii="黑体" w:eastAsia="黑体" w:hAnsi="黑体" w:cs="仿宋"/>
          <w:bCs/>
          <w:kern w:val="0"/>
          <w:sz w:val="32"/>
          <w:szCs w:val="32"/>
        </w:rPr>
      </w:pPr>
      <w:r w:rsidRPr="004576C6">
        <w:rPr>
          <w:rFonts w:ascii="黑体" w:eastAsia="黑体" w:hAnsi="黑体" w:cs="仿宋" w:hint="eastAsia"/>
          <w:bCs/>
          <w:kern w:val="0"/>
          <w:sz w:val="32"/>
          <w:szCs w:val="32"/>
        </w:rPr>
        <w:t>三、部门收支总体情况</w:t>
      </w:r>
    </w:p>
    <w:p w:rsidR="00037AE1" w:rsidRPr="004576C6" w:rsidRDefault="00D92BCE">
      <w:pPr>
        <w:widowControl/>
        <w:spacing w:line="600" w:lineRule="exact"/>
        <w:ind w:firstLine="570"/>
        <w:rPr>
          <w:rFonts w:ascii="仿宋" w:eastAsia="仿宋" w:hAnsi="仿宋" w:cs="仿宋"/>
          <w:bCs/>
          <w:kern w:val="0"/>
          <w:sz w:val="32"/>
          <w:szCs w:val="32"/>
        </w:rPr>
      </w:pPr>
      <w:r w:rsidRPr="004576C6">
        <w:rPr>
          <w:rFonts w:ascii="仿宋" w:eastAsia="仿宋" w:hAnsi="仿宋" w:cs="仿宋" w:hint="eastAsia"/>
          <w:bCs/>
          <w:kern w:val="0"/>
          <w:sz w:val="32"/>
          <w:szCs w:val="32"/>
        </w:rPr>
        <w:t>2021</w:t>
      </w:r>
      <w:r w:rsidRPr="004576C6">
        <w:rPr>
          <w:rFonts w:ascii="仿宋" w:eastAsia="仿宋" w:hAnsi="仿宋" w:cs="仿宋" w:hint="eastAsia"/>
          <w:bCs/>
          <w:kern w:val="0"/>
          <w:sz w:val="32"/>
          <w:szCs w:val="32"/>
        </w:rPr>
        <w:t>年部门预算包括本级预算和所属单位预算在内的汇总情况。收入既包括一般公共预算收入、政府性基金收入和国有资本经营预算收入，又包括事业单位经营服务等收入；</w:t>
      </w:r>
      <w:proofErr w:type="gramStart"/>
      <w:r w:rsidRPr="004576C6">
        <w:rPr>
          <w:rFonts w:ascii="仿宋" w:eastAsia="仿宋" w:hAnsi="仿宋" w:cs="仿宋" w:hint="eastAsia"/>
          <w:bCs/>
          <w:kern w:val="0"/>
          <w:sz w:val="32"/>
          <w:szCs w:val="32"/>
        </w:rPr>
        <w:t>支出既</w:t>
      </w:r>
      <w:proofErr w:type="gramEnd"/>
      <w:r w:rsidRPr="004576C6">
        <w:rPr>
          <w:rFonts w:ascii="仿宋" w:eastAsia="仿宋" w:hAnsi="仿宋" w:cs="仿宋" w:hint="eastAsia"/>
          <w:bCs/>
          <w:kern w:val="0"/>
          <w:sz w:val="32"/>
          <w:szCs w:val="32"/>
        </w:rPr>
        <w:t>包括保障局机关及局属事业单位基本运行的经费，也包括民族宗教事务局归口管理、面向全区分配的宗教、民族等专项经费。</w:t>
      </w:r>
    </w:p>
    <w:p w:rsidR="00037AE1" w:rsidRPr="004576C6" w:rsidRDefault="00D92BCE">
      <w:pPr>
        <w:widowControl/>
        <w:spacing w:line="600" w:lineRule="exact"/>
        <w:ind w:firstLine="570"/>
        <w:rPr>
          <w:rFonts w:ascii="仿宋" w:eastAsia="仿宋" w:hAnsi="仿宋" w:cs="仿宋"/>
          <w:bCs/>
          <w:kern w:val="0"/>
          <w:sz w:val="32"/>
          <w:szCs w:val="32"/>
        </w:rPr>
      </w:pPr>
      <w:r w:rsidRPr="004576C6">
        <w:rPr>
          <w:rFonts w:ascii="仿宋" w:eastAsia="仿宋" w:hAnsi="仿宋" w:cs="仿宋" w:hint="eastAsia"/>
          <w:b/>
          <w:bCs/>
          <w:kern w:val="0"/>
          <w:sz w:val="32"/>
          <w:szCs w:val="32"/>
        </w:rPr>
        <w:lastRenderedPageBreak/>
        <w:t>（一）收入预算：</w:t>
      </w:r>
      <w:r w:rsidRPr="004576C6">
        <w:rPr>
          <w:rFonts w:ascii="仿宋" w:eastAsia="仿宋" w:hAnsi="仿宋" w:cs="仿宋" w:hint="eastAsia"/>
          <w:bCs/>
          <w:kern w:val="0"/>
          <w:sz w:val="32"/>
          <w:szCs w:val="32"/>
        </w:rPr>
        <w:t>2021</w:t>
      </w:r>
      <w:r w:rsidRPr="004576C6">
        <w:rPr>
          <w:rFonts w:ascii="仿宋" w:eastAsia="仿宋" w:hAnsi="仿宋" w:cs="仿宋" w:hint="eastAsia"/>
          <w:bCs/>
          <w:kern w:val="0"/>
          <w:sz w:val="32"/>
          <w:szCs w:val="32"/>
        </w:rPr>
        <w:t>年本部门收入预算</w:t>
      </w:r>
      <w:r w:rsidRPr="004576C6">
        <w:rPr>
          <w:rFonts w:ascii="仿宋" w:eastAsia="仿宋" w:hAnsi="仿宋" w:cs="仿宋" w:hint="eastAsia"/>
          <w:bCs/>
          <w:kern w:val="0"/>
          <w:sz w:val="32"/>
          <w:szCs w:val="32"/>
        </w:rPr>
        <w:t>186.45</w:t>
      </w:r>
      <w:r w:rsidRPr="004576C6">
        <w:rPr>
          <w:rFonts w:ascii="仿宋" w:eastAsia="仿宋" w:hAnsi="仿宋" w:cs="仿宋" w:hint="eastAsia"/>
          <w:bCs/>
          <w:kern w:val="0"/>
          <w:sz w:val="32"/>
          <w:szCs w:val="32"/>
        </w:rPr>
        <w:t>万元，其中，一般公共预算拨款</w:t>
      </w:r>
      <w:r w:rsidRPr="004576C6">
        <w:rPr>
          <w:rFonts w:ascii="仿宋" w:eastAsia="仿宋" w:hAnsi="仿宋" w:cs="仿宋" w:hint="eastAsia"/>
          <w:bCs/>
          <w:kern w:val="0"/>
          <w:sz w:val="32"/>
          <w:szCs w:val="32"/>
        </w:rPr>
        <w:t>186.45</w:t>
      </w:r>
      <w:r w:rsidRPr="004576C6">
        <w:rPr>
          <w:rFonts w:ascii="仿宋" w:eastAsia="仿宋" w:hAnsi="仿宋" w:cs="仿宋" w:hint="eastAsia"/>
          <w:bCs/>
          <w:kern w:val="0"/>
          <w:sz w:val="32"/>
          <w:szCs w:val="32"/>
        </w:rPr>
        <w:t>万元，政府性基金预</w:t>
      </w:r>
      <w:r w:rsidRPr="004576C6">
        <w:rPr>
          <w:rFonts w:ascii="仿宋" w:eastAsia="仿宋" w:hAnsi="仿宋" w:cs="仿宋" w:hint="eastAsia"/>
          <w:bCs/>
          <w:kern w:val="0"/>
          <w:sz w:val="32"/>
          <w:szCs w:val="32"/>
        </w:rPr>
        <w:t>算拨款</w:t>
      </w:r>
      <w:r w:rsidRPr="004576C6">
        <w:rPr>
          <w:rFonts w:ascii="仿宋" w:eastAsia="仿宋" w:hAnsi="仿宋" w:cs="仿宋" w:hint="eastAsia"/>
          <w:bCs/>
          <w:kern w:val="0"/>
          <w:sz w:val="32"/>
          <w:szCs w:val="32"/>
        </w:rPr>
        <w:t>0</w:t>
      </w:r>
      <w:r w:rsidRPr="004576C6">
        <w:rPr>
          <w:rFonts w:ascii="仿宋" w:eastAsia="仿宋" w:hAnsi="仿宋" w:cs="仿宋" w:hint="eastAsia"/>
          <w:bCs/>
          <w:kern w:val="0"/>
          <w:sz w:val="32"/>
          <w:szCs w:val="32"/>
        </w:rPr>
        <w:t>万元，国有资本经营预算拨款</w:t>
      </w:r>
      <w:r w:rsidRPr="004576C6">
        <w:rPr>
          <w:rFonts w:ascii="仿宋" w:eastAsia="仿宋" w:hAnsi="仿宋" w:cs="仿宋" w:hint="eastAsia"/>
          <w:bCs/>
          <w:kern w:val="0"/>
          <w:sz w:val="32"/>
          <w:szCs w:val="32"/>
        </w:rPr>
        <w:t>0</w:t>
      </w:r>
      <w:r w:rsidRPr="004576C6">
        <w:rPr>
          <w:rFonts w:ascii="仿宋" w:eastAsia="仿宋" w:hAnsi="仿宋" w:cs="仿宋" w:hint="eastAsia"/>
          <w:bCs/>
          <w:kern w:val="0"/>
          <w:sz w:val="32"/>
          <w:szCs w:val="32"/>
        </w:rPr>
        <w:t>万元，纳入专户管理的非税收入</w:t>
      </w:r>
      <w:r w:rsidRPr="004576C6">
        <w:rPr>
          <w:rFonts w:ascii="仿宋" w:eastAsia="仿宋" w:hAnsi="仿宋" w:cs="仿宋" w:hint="eastAsia"/>
          <w:bCs/>
          <w:kern w:val="0"/>
          <w:sz w:val="32"/>
          <w:szCs w:val="32"/>
        </w:rPr>
        <w:t>0</w:t>
      </w:r>
      <w:r w:rsidRPr="004576C6">
        <w:rPr>
          <w:rFonts w:ascii="仿宋" w:eastAsia="仿宋" w:hAnsi="仿宋" w:cs="仿宋" w:hint="eastAsia"/>
          <w:bCs/>
          <w:kern w:val="0"/>
          <w:sz w:val="32"/>
          <w:szCs w:val="32"/>
        </w:rPr>
        <w:t>万元。</w:t>
      </w:r>
      <w:r w:rsidRPr="004576C6">
        <w:rPr>
          <w:rFonts w:ascii="仿宋" w:eastAsia="仿宋" w:hAnsi="仿宋" w:cs="仿宋" w:hint="eastAsia"/>
          <w:sz w:val="32"/>
          <w:szCs w:val="32"/>
        </w:rPr>
        <w:t>收入较去年减少</w:t>
      </w:r>
      <w:r w:rsidRPr="004576C6">
        <w:rPr>
          <w:rFonts w:ascii="仿宋" w:eastAsia="仿宋" w:hAnsi="仿宋" w:cs="仿宋" w:hint="eastAsia"/>
          <w:sz w:val="32"/>
          <w:szCs w:val="32"/>
        </w:rPr>
        <w:t>31.96</w:t>
      </w:r>
      <w:r w:rsidRPr="004576C6">
        <w:rPr>
          <w:rFonts w:ascii="仿宋" w:eastAsia="仿宋" w:hAnsi="仿宋" w:cs="仿宋" w:hint="eastAsia"/>
          <w:sz w:val="32"/>
          <w:szCs w:val="32"/>
        </w:rPr>
        <w:t>万元，下降</w:t>
      </w:r>
      <w:r w:rsidRPr="004576C6">
        <w:rPr>
          <w:rFonts w:ascii="仿宋" w:eastAsia="仿宋" w:hAnsi="仿宋" w:cs="仿宋" w:hint="eastAsia"/>
          <w:sz w:val="32"/>
          <w:szCs w:val="32"/>
        </w:rPr>
        <w:t>14.63%</w:t>
      </w:r>
      <w:r w:rsidRPr="004576C6">
        <w:rPr>
          <w:rFonts w:ascii="仿宋" w:eastAsia="仿宋" w:hAnsi="仿宋" w:cs="仿宋" w:hint="eastAsia"/>
          <w:sz w:val="32"/>
          <w:szCs w:val="32"/>
        </w:rPr>
        <w:t>，</w:t>
      </w:r>
      <w:r w:rsidRPr="004576C6">
        <w:rPr>
          <w:rFonts w:ascii="仿宋" w:eastAsia="仿宋" w:hAnsi="仿宋" w:cs="仿宋" w:hint="eastAsia"/>
          <w:sz w:val="32"/>
          <w:szCs w:val="32"/>
        </w:rPr>
        <w:t>主要是人员经费减少。</w:t>
      </w:r>
    </w:p>
    <w:p w:rsidR="00037AE1" w:rsidRPr="004576C6" w:rsidRDefault="00D92BCE">
      <w:pPr>
        <w:widowControl/>
        <w:spacing w:line="600" w:lineRule="exact"/>
        <w:ind w:firstLineChars="200" w:firstLine="643"/>
        <w:rPr>
          <w:rFonts w:ascii="仿宋" w:eastAsia="仿宋" w:hAnsi="仿宋" w:cs="仿宋"/>
          <w:bCs/>
          <w:kern w:val="0"/>
          <w:sz w:val="32"/>
          <w:szCs w:val="32"/>
        </w:rPr>
      </w:pPr>
      <w:r w:rsidRPr="004576C6">
        <w:rPr>
          <w:rFonts w:ascii="仿宋" w:eastAsia="仿宋" w:hAnsi="仿宋" w:cs="仿宋" w:hint="eastAsia"/>
          <w:b/>
          <w:bCs/>
          <w:kern w:val="0"/>
          <w:sz w:val="32"/>
          <w:szCs w:val="32"/>
        </w:rPr>
        <w:t>（二）支出预算：</w:t>
      </w:r>
      <w:r w:rsidRPr="004576C6">
        <w:rPr>
          <w:rFonts w:ascii="仿宋" w:eastAsia="仿宋" w:hAnsi="仿宋" w:cs="仿宋" w:hint="eastAsia"/>
          <w:bCs/>
          <w:kern w:val="0"/>
          <w:sz w:val="32"/>
          <w:szCs w:val="32"/>
        </w:rPr>
        <w:t>2021</w:t>
      </w:r>
      <w:r w:rsidRPr="004576C6">
        <w:rPr>
          <w:rFonts w:ascii="仿宋" w:eastAsia="仿宋" w:hAnsi="仿宋" w:cs="仿宋" w:hint="eastAsia"/>
          <w:bCs/>
          <w:kern w:val="0"/>
          <w:sz w:val="32"/>
          <w:szCs w:val="32"/>
        </w:rPr>
        <w:t>年本部门支出预算数</w:t>
      </w:r>
      <w:r w:rsidRPr="004576C6">
        <w:rPr>
          <w:rFonts w:ascii="仿宋" w:eastAsia="仿宋" w:hAnsi="仿宋" w:cs="仿宋" w:hint="eastAsia"/>
          <w:bCs/>
          <w:kern w:val="0"/>
          <w:sz w:val="32"/>
          <w:szCs w:val="32"/>
        </w:rPr>
        <w:t>186.45</w:t>
      </w:r>
      <w:r w:rsidRPr="004576C6">
        <w:rPr>
          <w:rFonts w:ascii="仿宋" w:eastAsia="仿宋" w:hAnsi="仿宋" w:cs="仿宋" w:hint="eastAsia"/>
          <w:bCs/>
          <w:kern w:val="0"/>
          <w:sz w:val="32"/>
          <w:szCs w:val="32"/>
        </w:rPr>
        <w:t>万元，其中，</w:t>
      </w:r>
      <w:r w:rsidRPr="004576C6">
        <w:rPr>
          <w:rFonts w:ascii="仿宋" w:eastAsia="仿宋" w:hAnsi="仿宋" w:cs="仿宋" w:hint="eastAsia"/>
          <w:sz w:val="32"/>
          <w:szCs w:val="32"/>
        </w:rPr>
        <w:t>一般公共服务支出</w:t>
      </w:r>
      <w:r w:rsidRPr="004576C6">
        <w:rPr>
          <w:rFonts w:ascii="仿宋" w:eastAsia="仿宋" w:hAnsi="仿宋" w:cs="仿宋" w:hint="eastAsia"/>
          <w:sz w:val="32"/>
          <w:szCs w:val="32"/>
        </w:rPr>
        <w:t>162.52</w:t>
      </w:r>
      <w:r w:rsidRPr="004576C6">
        <w:rPr>
          <w:rFonts w:ascii="仿宋" w:eastAsia="仿宋" w:hAnsi="仿宋" w:cs="仿宋" w:hint="eastAsia"/>
          <w:sz w:val="32"/>
          <w:szCs w:val="32"/>
        </w:rPr>
        <w:t>万元；</w:t>
      </w:r>
      <w:r w:rsidRPr="004576C6">
        <w:rPr>
          <w:rFonts w:eastAsia="仿宋_GB2312" w:hint="eastAsia"/>
          <w:sz w:val="32"/>
          <w:szCs w:val="32"/>
        </w:rPr>
        <w:t>社会保障和就业</w:t>
      </w:r>
      <w:r w:rsidRPr="004576C6">
        <w:rPr>
          <w:rFonts w:ascii="仿宋" w:eastAsia="仿宋" w:hAnsi="仿宋" w:cs="仿宋" w:hint="eastAsia"/>
          <w:sz w:val="32"/>
          <w:szCs w:val="32"/>
        </w:rPr>
        <w:t>14.33</w:t>
      </w:r>
      <w:r w:rsidRPr="004576C6">
        <w:rPr>
          <w:rFonts w:ascii="仿宋" w:eastAsia="仿宋" w:hAnsi="仿宋" w:cs="仿宋" w:hint="eastAsia"/>
          <w:sz w:val="32"/>
          <w:szCs w:val="32"/>
        </w:rPr>
        <w:t>万元</w:t>
      </w:r>
      <w:r w:rsidRPr="004576C6">
        <w:rPr>
          <w:rFonts w:eastAsia="仿宋_GB2312" w:hint="eastAsia"/>
          <w:sz w:val="32"/>
          <w:szCs w:val="32"/>
        </w:rPr>
        <w:t>；住房保障支出</w:t>
      </w:r>
      <w:r w:rsidRPr="004576C6">
        <w:rPr>
          <w:rFonts w:ascii="仿宋" w:eastAsia="仿宋" w:hAnsi="仿宋" w:cs="仿宋" w:hint="eastAsia"/>
          <w:sz w:val="32"/>
          <w:szCs w:val="32"/>
        </w:rPr>
        <w:t>9.6</w:t>
      </w:r>
      <w:r w:rsidRPr="004576C6">
        <w:rPr>
          <w:rFonts w:eastAsia="仿宋_GB2312" w:hint="eastAsia"/>
          <w:sz w:val="32"/>
          <w:szCs w:val="32"/>
        </w:rPr>
        <w:t>万元</w:t>
      </w:r>
      <w:r w:rsidRPr="004576C6">
        <w:rPr>
          <w:rFonts w:ascii="仿宋" w:eastAsia="仿宋" w:hAnsi="仿宋" w:cs="仿宋" w:hint="eastAsia"/>
          <w:bCs/>
          <w:kern w:val="0"/>
          <w:sz w:val="32"/>
          <w:szCs w:val="32"/>
        </w:rPr>
        <w:t>。</w:t>
      </w:r>
      <w:r w:rsidRPr="004576C6">
        <w:rPr>
          <w:rFonts w:ascii="仿宋" w:eastAsia="仿宋" w:hAnsi="仿宋" w:cs="仿宋" w:hint="eastAsia"/>
          <w:bCs/>
          <w:sz w:val="32"/>
          <w:szCs w:val="32"/>
        </w:rPr>
        <w:t>支出较去年减少</w:t>
      </w:r>
      <w:r w:rsidRPr="004576C6">
        <w:rPr>
          <w:rFonts w:ascii="仿宋" w:eastAsia="仿宋" w:hAnsi="仿宋" w:cs="仿宋" w:hint="eastAsia"/>
          <w:bCs/>
          <w:sz w:val="32"/>
          <w:szCs w:val="32"/>
        </w:rPr>
        <w:t>31.96</w:t>
      </w:r>
      <w:r w:rsidRPr="004576C6">
        <w:rPr>
          <w:rFonts w:ascii="仿宋" w:eastAsia="仿宋" w:hAnsi="仿宋" w:cs="仿宋" w:hint="eastAsia"/>
          <w:bCs/>
          <w:sz w:val="32"/>
          <w:szCs w:val="32"/>
        </w:rPr>
        <w:t>万元，下降</w:t>
      </w:r>
      <w:r w:rsidRPr="004576C6">
        <w:rPr>
          <w:rFonts w:ascii="仿宋" w:eastAsia="仿宋" w:hAnsi="仿宋" w:cs="仿宋" w:hint="eastAsia"/>
          <w:bCs/>
          <w:sz w:val="32"/>
          <w:szCs w:val="32"/>
        </w:rPr>
        <w:t>14.63%</w:t>
      </w:r>
      <w:r w:rsidRPr="004576C6">
        <w:rPr>
          <w:rFonts w:ascii="仿宋" w:eastAsia="仿宋" w:hAnsi="仿宋" w:cs="仿宋" w:hint="eastAsia"/>
          <w:bCs/>
          <w:sz w:val="32"/>
          <w:szCs w:val="32"/>
        </w:rPr>
        <w:t>，</w:t>
      </w:r>
      <w:r w:rsidRPr="004576C6">
        <w:rPr>
          <w:rFonts w:ascii="仿宋" w:eastAsia="仿宋" w:hAnsi="仿宋" w:cs="仿宋" w:hint="eastAsia"/>
          <w:sz w:val="32"/>
          <w:szCs w:val="32"/>
        </w:rPr>
        <w:t>主要是人员经费减少。</w:t>
      </w:r>
    </w:p>
    <w:p w:rsidR="00037AE1" w:rsidRPr="004576C6" w:rsidRDefault="00D92BCE">
      <w:pPr>
        <w:widowControl/>
        <w:spacing w:line="600" w:lineRule="exact"/>
        <w:ind w:firstLineChars="200" w:firstLine="640"/>
        <w:rPr>
          <w:rFonts w:ascii="黑体" w:eastAsia="黑体" w:hAnsi="黑体" w:cs="宋体"/>
          <w:kern w:val="0"/>
          <w:sz w:val="32"/>
          <w:szCs w:val="32"/>
        </w:rPr>
      </w:pPr>
      <w:r w:rsidRPr="004576C6">
        <w:rPr>
          <w:rFonts w:ascii="黑体" w:eastAsia="黑体" w:hAnsi="黑体" w:cs="宋体" w:hint="eastAsia"/>
          <w:kern w:val="0"/>
          <w:sz w:val="32"/>
          <w:szCs w:val="32"/>
        </w:rPr>
        <w:t>四、一般公共预算拨款支出预算</w:t>
      </w:r>
    </w:p>
    <w:p w:rsidR="00037AE1" w:rsidRPr="004576C6" w:rsidRDefault="00D92BCE">
      <w:pPr>
        <w:widowControl/>
        <w:spacing w:line="600" w:lineRule="exact"/>
        <w:ind w:firstLineChars="200" w:firstLine="640"/>
        <w:rPr>
          <w:rFonts w:eastAsia="仿宋_GB2312"/>
          <w:sz w:val="32"/>
          <w:szCs w:val="32"/>
        </w:rPr>
      </w:pPr>
      <w:r w:rsidRPr="004576C6">
        <w:rPr>
          <w:rFonts w:ascii="仿宋" w:eastAsia="仿宋" w:hAnsi="仿宋" w:cs="仿宋" w:hint="eastAsia"/>
          <w:bCs/>
          <w:kern w:val="0"/>
          <w:sz w:val="32"/>
          <w:szCs w:val="32"/>
        </w:rPr>
        <w:t>2021</w:t>
      </w:r>
      <w:r w:rsidRPr="004576C6">
        <w:rPr>
          <w:rFonts w:ascii="仿宋" w:eastAsia="仿宋" w:hAnsi="仿宋" w:cs="仿宋" w:hint="eastAsia"/>
          <w:bCs/>
          <w:kern w:val="0"/>
          <w:sz w:val="32"/>
          <w:szCs w:val="32"/>
        </w:rPr>
        <w:t>年一般公共预算拨款收入</w:t>
      </w:r>
      <w:r w:rsidRPr="004576C6">
        <w:rPr>
          <w:rFonts w:ascii="仿宋" w:eastAsia="仿宋" w:hAnsi="仿宋" w:cs="仿宋" w:hint="eastAsia"/>
          <w:bCs/>
          <w:kern w:val="0"/>
          <w:sz w:val="32"/>
          <w:szCs w:val="32"/>
        </w:rPr>
        <w:t>186.45</w:t>
      </w:r>
      <w:r w:rsidRPr="004576C6">
        <w:rPr>
          <w:rFonts w:ascii="仿宋" w:eastAsia="仿宋" w:hAnsi="仿宋" w:cs="仿宋" w:hint="eastAsia"/>
          <w:bCs/>
          <w:kern w:val="0"/>
          <w:sz w:val="32"/>
          <w:szCs w:val="32"/>
        </w:rPr>
        <w:t>万元，</w:t>
      </w:r>
      <w:r w:rsidRPr="004576C6">
        <w:rPr>
          <w:rFonts w:ascii="仿宋" w:eastAsia="仿宋" w:hAnsi="仿宋" w:cs="仿宋" w:hint="eastAsia"/>
          <w:sz w:val="32"/>
          <w:szCs w:val="32"/>
        </w:rPr>
        <w:t>其中，一般公共服务支出</w:t>
      </w:r>
      <w:r w:rsidRPr="004576C6">
        <w:rPr>
          <w:rFonts w:ascii="仿宋" w:eastAsia="仿宋" w:hAnsi="仿宋" w:cs="仿宋" w:hint="eastAsia"/>
          <w:sz w:val="32"/>
          <w:szCs w:val="32"/>
        </w:rPr>
        <w:t>162.52</w:t>
      </w:r>
      <w:r w:rsidRPr="004576C6">
        <w:rPr>
          <w:rFonts w:ascii="仿宋" w:eastAsia="仿宋" w:hAnsi="仿宋" w:cs="仿宋" w:hint="eastAsia"/>
          <w:sz w:val="32"/>
          <w:szCs w:val="32"/>
        </w:rPr>
        <w:t>万元，占</w:t>
      </w:r>
      <w:r w:rsidRPr="004576C6">
        <w:rPr>
          <w:rFonts w:ascii="仿宋" w:eastAsia="仿宋" w:hAnsi="仿宋" w:cs="仿宋" w:hint="eastAsia"/>
          <w:sz w:val="32"/>
          <w:szCs w:val="32"/>
        </w:rPr>
        <w:t>87.16%</w:t>
      </w:r>
      <w:r w:rsidRPr="004576C6">
        <w:rPr>
          <w:rFonts w:ascii="仿宋" w:eastAsia="仿宋" w:hAnsi="仿宋" w:cs="仿宋" w:hint="eastAsia"/>
          <w:sz w:val="32"/>
          <w:szCs w:val="32"/>
        </w:rPr>
        <w:t>；</w:t>
      </w:r>
      <w:r w:rsidRPr="004576C6">
        <w:rPr>
          <w:rFonts w:eastAsia="仿宋_GB2312" w:hint="eastAsia"/>
          <w:sz w:val="32"/>
          <w:szCs w:val="32"/>
        </w:rPr>
        <w:t>社会保障和就业</w:t>
      </w:r>
      <w:r w:rsidRPr="004576C6">
        <w:rPr>
          <w:rFonts w:ascii="仿宋" w:eastAsia="仿宋" w:hAnsi="仿宋" w:cs="仿宋" w:hint="eastAsia"/>
          <w:sz w:val="32"/>
          <w:szCs w:val="32"/>
        </w:rPr>
        <w:t>14.33</w:t>
      </w:r>
      <w:r w:rsidRPr="004576C6">
        <w:rPr>
          <w:rFonts w:ascii="仿宋" w:eastAsia="仿宋" w:hAnsi="仿宋" w:cs="仿宋" w:hint="eastAsia"/>
          <w:sz w:val="32"/>
          <w:szCs w:val="32"/>
        </w:rPr>
        <w:t>万元</w:t>
      </w:r>
      <w:r w:rsidRPr="004576C6">
        <w:rPr>
          <w:rFonts w:eastAsia="仿宋_GB2312" w:hint="eastAsia"/>
          <w:sz w:val="32"/>
          <w:szCs w:val="32"/>
        </w:rPr>
        <w:t>，</w:t>
      </w:r>
      <w:r w:rsidRPr="004576C6">
        <w:rPr>
          <w:rFonts w:eastAsia="仿宋_GB2312"/>
          <w:sz w:val="32"/>
          <w:szCs w:val="32"/>
        </w:rPr>
        <w:t>占</w:t>
      </w:r>
      <w:r w:rsidRPr="004576C6">
        <w:rPr>
          <w:rFonts w:ascii="仿宋" w:eastAsia="仿宋" w:hAnsi="仿宋" w:cs="仿宋" w:hint="eastAsia"/>
          <w:sz w:val="32"/>
          <w:szCs w:val="32"/>
        </w:rPr>
        <w:t>7.69</w:t>
      </w:r>
      <w:r w:rsidRPr="004576C6">
        <w:rPr>
          <w:rFonts w:eastAsia="仿宋_GB2312" w:hint="eastAsia"/>
          <w:sz w:val="32"/>
          <w:szCs w:val="32"/>
        </w:rPr>
        <w:t>%</w:t>
      </w:r>
      <w:r w:rsidRPr="004576C6">
        <w:rPr>
          <w:rFonts w:eastAsia="仿宋_GB2312" w:hint="eastAsia"/>
          <w:sz w:val="32"/>
          <w:szCs w:val="32"/>
        </w:rPr>
        <w:t>；住房保障支出</w:t>
      </w:r>
      <w:r w:rsidRPr="004576C6">
        <w:rPr>
          <w:rFonts w:ascii="仿宋" w:eastAsia="仿宋" w:hAnsi="仿宋" w:cs="仿宋" w:hint="eastAsia"/>
          <w:sz w:val="32"/>
          <w:szCs w:val="32"/>
        </w:rPr>
        <w:t>9.6</w:t>
      </w:r>
      <w:r w:rsidRPr="004576C6">
        <w:rPr>
          <w:rFonts w:eastAsia="仿宋_GB2312" w:hint="eastAsia"/>
          <w:sz w:val="32"/>
          <w:szCs w:val="32"/>
        </w:rPr>
        <w:t>万元，</w:t>
      </w:r>
      <w:r w:rsidRPr="004576C6">
        <w:rPr>
          <w:rFonts w:eastAsia="仿宋_GB2312"/>
          <w:sz w:val="32"/>
          <w:szCs w:val="32"/>
        </w:rPr>
        <w:t>占</w:t>
      </w:r>
      <w:r w:rsidRPr="004576C6">
        <w:rPr>
          <w:rFonts w:ascii="仿宋" w:eastAsia="仿宋" w:hAnsi="仿宋" w:cs="仿宋" w:hint="eastAsia"/>
          <w:sz w:val="32"/>
          <w:szCs w:val="32"/>
        </w:rPr>
        <w:t>5.15</w:t>
      </w:r>
      <w:r w:rsidRPr="004576C6">
        <w:rPr>
          <w:rFonts w:eastAsia="仿宋_GB2312" w:hint="eastAsia"/>
          <w:sz w:val="32"/>
          <w:szCs w:val="32"/>
        </w:rPr>
        <w:t>%</w:t>
      </w:r>
      <w:r w:rsidRPr="004576C6">
        <w:rPr>
          <w:rFonts w:eastAsia="仿宋_GB2312"/>
          <w:sz w:val="32"/>
          <w:szCs w:val="32"/>
        </w:rPr>
        <w:t>，</w:t>
      </w:r>
      <w:r w:rsidRPr="004576C6">
        <w:rPr>
          <w:rFonts w:ascii="仿宋" w:eastAsia="仿宋" w:hAnsi="仿宋" w:cs="仿宋" w:hint="eastAsia"/>
          <w:bCs/>
          <w:kern w:val="0"/>
          <w:sz w:val="32"/>
          <w:szCs w:val="32"/>
        </w:rPr>
        <w:t>具体安排情况如下：</w:t>
      </w:r>
    </w:p>
    <w:p w:rsidR="00037AE1" w:rsidRPr="004576C6" w:rsidRDefault="00D92BCE">
      <w:pPr>
        <w:widowControl/>
        <w:spacing w:line="600" w:lineRule="exact"/>
        <w:ind w:firstLine="570"/>
        <w:rPr>
          <w:rFonts w:ascii="仿宋" w:eastAsia="仿宋" w:hAnsi="仿宋" w:cs="仿宋"/>
          <w:bCs/>
          <w:kern w:val="0"/>
          <w:sz w:val="32"/>
          <w:szCs w:val="32"/>
        </w:rPr>
      </w:pPr>
      <w:r w:rsidRPr="004576C6">
        <w:rPr>
          <w:rFonts w:ascii="仿宋" w:eastAsia="仿宋" w:hAnsi="仿宋" w:cs="仿宋" w:hint="eastAsia"/>
          <w:b/>
          <w:bCs/>
          <w:kern w:val="0"/>
          <w:sz w:val="32"/>
          <w:szCs w:val="32"/>
        </w:rPr>
        <w:t>（一）基本支出：</w:t>
      </w:r>
      <w:r w:rsidRPr="004576C6">
        <w:rPr>
          <w:rFonts w:ascii="仿宋" w:eastAsia="仿宋" w:hAnsi="仿宋" w:cs="仿宋" w:hint="eastAsia"/>
          <w:bCs/>
          <w:kern w:val="0"/>
          <w:sz w:val="32"/>
          <w:szCs w:val="32"/>
        </w:rPr>
        <w:t>2021</w:t>
      </w:r>
      <w:r w:rsidRPr="004576C6">
        <w:rPr>
          <w:rFonts w:ascii="仿宋" w:eastAsia="仿宋" w:hAnsi="仿宋" w:cs="仿宋" w:hint="eastAsia"/>
          <w:bCs/>
          <w:kern w:val="0"/>
          <w:sz w:val="32"/>
          <w:szCs w:val="32"/>
        </w:rPr>
        <w:t>年预算数为</w:t>
      </w:r>
      <w:r w:rsidRPr="004576C6">
        <w:rPr>
          <w:rFonts w:ascii="仿宋" w:eastAsia="仿宋" w:hAnsi="仿宋" w:cs="仿宋" w:hint="eastAsia"/>
          <w:bCs/>
          <w:kern w:val="0"/>
          <w:sz w:val="32"/>
          <w:szCs w:val="32"/>
        </w:rPr>
        <w:t>157.95</w:t>
      </w:r>
      <w:r w:rsidRPr="004576C6">
        <w:rPr>
          <w:rFonts w:ascii="仿宋" w:eastAsia="仿宋" w:hAnsi="仿宋" w:cs="仿宋" w:hint="eastAsia"/>
          <w:bCs/>
          <w:kern w:val="0"/>
          <w:sz w:val="32"/>
          <w:szCs w:val="32"/>
        </w:rPr>
        <w:t>万元，是指为保障单位机构正常运转、完成日常工作任务而发生的各项支出，包括用于基本工资、津贴补贴等人员经费以及办公费、印刷费、水电费、办公设备购置等日常公用经费。</w:t>
      </w:r>
    </w:p>
    <w:p w:rsidR="00037AE1" w:rsidRPr="004576C6" w:rsidRDefault="00D92BCE">
      <w:pPr>
        <w:widowControl/>
        <w:spacing w:line="600" w:lineRule="exact"/>
        <w:ind w:firstLine="570"/>
        <w:rPr>
          <w:rFonts w:ascii="仿宋" w:eastAsia="仿宋" w:hAnsi="仿宋" w:cs="仿宋"/>
          <w:bCs/>
          <w:kern w:val="0"/>
          <w:sz w:val="32"/>
          <w:szCs w:val="32"/>
        </w:rPr>
      </w:pPr>
      <w:r w:rsidRPr="004576C6">
        <w:rPr>
          <w:rFonts w:ascii="仿宋" w:eastAsia="仿宋" w:hAnsi="仿宋" w:cs="仿宋" w:hint="eastAsia"/>
          <w:b/>
          <w:bCs/>
          <w:kern w:val="0"/>
          <w:sz w:val="32"/>
          <w:szCs w:val="32"/>
        </w:rPr>
        <w:t>（二）项目支出：</w:t>
      </w:r>
      <w:r w:rsidRPr="004576C6">
        <w:rPr>
          <w:rFonts w:ascii="仿宋" w:eastAsia="仿宋" w:hAnsi="仿宋" w:cs="仿宋" w:hint="eastAsia"/>
          <w:bCs/>
          <w:kern w:val="0"/>
          <w:sz w:val="32"/>
          <w:szCs w:val="32"/>
        </w:rPr>
        <w:t>2021</w:t>
      </w:r>
      <w:r w:rsidRPr="004576C6">
        <w:rPr>
          <w:rFonts w:ascii="仿宋" w:eastAsia="仿宋" w:hAnsi="仿宋" w:cs="仿宋" w:hint="eastAsia"/>
          <w:bCs/>
          <w:kern w:val="0"/>
          <w:sz w:val="32"/>
          <w:szCs w:val="32"/>
        </w:rPr>
        <w:t>年预算数为</w:t>
      </w:r>
      <w:r w:rsidRPr="004576C6">
        <w:rPr>
          <w:rFonts w:ascii="仿宋" w:eastAsia="仿宋" w:hAnsi="仿宋" w:cs="仿宋" w:hint="eastAsia"/>
          <w:bCs/>
          <w:kern w:val="0"/>
          <w:sz w:val="32"/>
          <w:szCs w:val="32"/>
        </w:rPr>
        <w:t>28.5</w:t>
      </w:r>
      <w:r w:rsidRPr="004576C6">
        <w:rPr>
          <w:rFonts w:ascii="仿宋" w:eastAsia="仿宋" w:hAnsi="仿宋" w:cs="仿宋" w:hint="eastAsia"/>
          <w:bCs/>
          <w:kern w:val="0"/>
          <w:sz w:val="32"/>
          <w:szCs w:val="32"/>
        </w:rPr>
        <w:t>万元，是指单位为完成特定行政工作任务或事业发展目标而发生的支出，其中：民族工作经费</w:t>
      </w:r>
      <w:r w:rsidRPr="004576C6">
        <w:rPr>
          <w:rFonts w:ascii="仿宋" w:eastAsia="仿宋" w:hAnsi="仿宋" w:cs="仿宋" w:hint="eastAsia"/>
          <w:bCs/>
          <w:kern w:val="0"/>
          <w:sz w:val="32"/>
          <w:szCs w:val="32"/>
        </w:rPr>
        <w:t>14.25</w:t>
      </w:r>
      <w:r w:rsidRPr="004576C6">
        <w:rPr>
          <w:rFonts w:ascii="仿宋" w:eastAsia="仿宋" w:hAnsi="仿宋" w:cs="仿宋" w:hint="eastAsia"/>
          <w:bCs/>
          <w:kern w:val="0"/>
          <w:sz w:val="32"/>
          <w:szCs w:val="32"/>
        </w:rPr>
        <w:t>万元，主要用于少数民族特色村建设（民族团结进步）、民族联谊会宣传教育</w:t>
      </w:r>
      <w:r w:rsidRPr="004576C6">
        <w:rPr>
          <w:rFonts w:ascii="仿宋" w:eastAsia="仿宋" w:hAnsi="仿宋" w:cs="仿宋" w:hint="eastAsia"/>
          <w:bCs/>
          <w:kern w:val="0"/>
          <w:sz w:val="32"/>
          <w:szCs w:val="32"/>
        </w:rPr>
        <w:t>培训、</w:t>
      </w:r>
      <w:proofErr w:type="gramStart"/>
      <w:r w:rsidRPr="004576C6">
        <w:rPr>
          <w:rFonts w:ascii="仿宋" w:eastAsia="仿宋" w:hAnsi="仿宋" w:cs="仿宋" w:hint="eastAsia"/>
          <w:bCs/>
          <w:kern w:val="0"/>
          <w:sz w:val="32"/>
          <w:szCs w:val="32"/>
        </w:rPr>
        <w:t>安全维</w:t>
      </w:r>
      <w:r w:rsidRPr="004576C6">
        <w:rPr>
          <w:rFonts w:ascii="仿宋" w:eastAsia="仿宋" w:hAnsi="仿宋" w:cs="仿宋" w:hint="eastAsia"/>
          <w:bCs/>
          <w:kern w:val="0"/>
          <w:sz w:val="32"/>
          <w:szCs w:val="32"/>
        </w:rPr>
        <w:lastRenderedPageBreak/>
        <w:t>稳</w:t>
      </w:r>
      <w:proofErr w:type="gramEnd"/>
      <w:r w:rsidRPr="004576C6">
        <w:rPr>
          <w:rFonts w:ascii="仿宋" w:eastAsia="仿宋" w:hAnsi="仿宋" w:cs="仿宋" w:hint="eastAsia"/>
          <w:bCs/>
          <w:kern w:val="0"/>
          <w:sz w:val="32"/>
          <w:szCs w:val="32"/>
        </w:rPr>
        <w:t>工作；宗教工作经费</w:t>
      </w:r>
      <w:r w:rsidRPr="004576C6">
        <w:rPr>
          <w:rFonts w:ascii="仿宋" w:eastAsia="仿宋" w:hAnsi="仿宋" w:cs="仿宋" w:hint="eastAsia"/>
          <w:bCs/>
          <w:kern w:val="0"/>
          <w:sz w:val="32"/>
          <w:szCs w:val="32"/>
        </w:rPr>
        <w:t>14.25</w:t>
      </w:r>
      <w:r w:rsidRPr="004576C6">
        <w:rPr>
          <w:rFonts w:ascii="仿宋" w:eastAsia="仿宋" w:hAnsi="仿宋" w:cs="仿宋" w:hint="eastAsia"/>
          <w:bCs/>
          <w:kern w:val="0"/>
          <w:sz w:val="32"/>
          <w:szCs w:val="32"/>
        </w:rPr>
        <w:t>万元，主要用于</w:t>
      </w:r>
      <w:proofErr w:type="gramStart"/>
      <w:r w:rsidRPr="004576C6">
        <w:rPr>
          <w:rFonts w:ascii="仿宋" w:eastAsia="仿宋" w:hAnsi="仿宋" w:cs="仿宋" w:hint="eastAsia"/>
          <w:bCs/>
          <w:kern w:val="0"/>
          <w:sz w:val="32"/>
          <w:szCs w:val="32"/>
        </w:rPr>
        <w:t>安全维稳</w:t>
      </w:r>
      <w:proofErr w:type="gramEnd"/>
      <w:r w:rsidRPr="004576C6">
        <w:rPr>
          <w:rFonts w:ascii="仿宋" w:eastAsia="仿宋" w:hAnsi="仿宋" w:cs="仿宋" w:hint="eastAsia"/>
          <w:bCs/>
          <w:kern w:val="0"/>
          <w:sz w:val="32"/>
          <w:szCs w:val="32"/>
        </w:rPr>
        <w:t>、宣传教育。</w:t>
      </w:r>
    </w:p>
    <w:p w:rsidR="00037AE1" w:rsidRPr="004576C6" w:rsidRDefault="00D92BCE">
      <w:pPr>
        <w:widowControl/>
        <w:spacing w:line="600" w:lineRule="exact"/>
        <w:ind w:firstLineChars="200" w:firstLine="640"/>
        <w:jc w:val="left"/>
        <w:rPr>
          <w:rFonts w:eastAsia="黑体"/>
          <w:sz w:val="32"/>
          <w:szCs w:val="32"/>
        </w:rPr>
      </w:pPr>
      <w:r w:rsidRPr="004576C6">
        <w:rPr>
          <w:rFonts w:eastAsia="黑体"/>
          <w:sz w:val="32"/>
          <w:szCs w:val="32"/>
        </w:rPr>
        <w:t>五、政府性基金预算支出</w:t>
      </w:r>
    </w:p>
    <w:p w:rsidR="00037AE1" w:rsidRPr="004576C6" w:rsidRDefault="00D92BCE">
      <w:pPr>
        <w:widowControl/>
        <w:spacing w:line="600" w:lineRule="exact"/>
        <w:ind w:firstLineChars="200" w:firstLine="640"/>
        <w:rPr>
          <w:rFonts w:ascii="仿宋" w:eastAsia="仿宋" w:hAnsi="仿宋" w:cs="仿宋"/>
          <w:bCs/>
          <w:kern w:val="0"/>
          <w:sz w:val="32"/>
          <w:szCs w:val="32"/>
        </w:rPr>
      </w:pPr>
      <w:r w:rsidRPr="004576C6">
        <w:rPr>
          <w:rFonts w:ascii="仿宋" w:eastAsia="仿宋" w:hAnsi="仿宋" w:cs="仿宋"/>
          <w:bCs/>
          <w:kern w:val="0"/>
          <w:sz w:val="32"/>
          <w:szCs w:val="32"/>
        </w:rPr>
        <w:t>本部门无政府性基金安排的支出。</w:t>
      </w:r>
    </w:p>
    <w:p w:rsidR="00037AE1" w:rsidRPr="004576C6" w:rsidRDefault="00D92BCE">
      <w:pPr>
        <w:widowControl/>
        <w:spacing w:line="600" w:lineRule="exact"/>
        <w:ind w:firstLineChars="200" w:firstLine="640"/>
        <w:jc w:val="left"/>
        <w:rPr>
          <w:rFonts w:eastAsia="黑体"/>
          <w:sz w:val="32"/>
          <w:szCs w:val="32"/>
        </w:rPr>
      </w:pPr>
      <w:r w:rsidRPr="004576C6">
        <w:rPr>
          <w:rFonts w:eastAsia="黑体"/>
          <w:sz w:val="32"/>
          <w:szCs w:val="32"/>
        </w:rPr>
        <w:t>六、其他重要事项的情况说明</w:t>
      </w:r>
    </w:p>
    <w:p w:rsidR="00037AE1" w:rsidRPr="004576C6" w:rsidRDefault="00D92BCE">
      <w:pPr>
        <w:widowControl/>
        <w:spacing w:line="600" w:lineRule="exact"/>
        <w:ind w:firstLineChars="200" w:firstLine="643"/>
        <w:rPr>
          <w:rFonts w:ascii="仿宋" w:eastAsia="仿宋" w:hAnsi="仿宋" w:cs="仿宋"/>
          <w:b/>
          <w:bCs/>
          <w:kern w:val="0"/>
          <w:sz w:val="32"/>
          <w:szCs w:val="32"/>
        </w:rPr>
      </w:pPr>
      <w:r w:rsidRPr="004576C6">
        <w:rPr>
          <w:rFonts w:ascii="仿宋" w:eastAsia="仿宋" w:hAnsi="仿宋" w:cs="仿宋" w:hint="eastAsia"/>
          <w:b/>
          <w:bCs/>
          <w:kern w:val="0"/>
          <w:sz w:val="32"/>
          <w:szCs w:val="32"/>
        </w:rPr>
        <w:t>（一）机关运行经费</w:t>
      </w:r>
      <w:r w:rsidRPr="004576C6">
        <w:rPr>
          <w:rFonts w:ascii="仿宋" w:eastAsia="仿宋" w:hAnsi="仿宋" w:cs="仿宋"/>
          <w:b/>
          <w:bCs/>
          <w:kern w:val="0"/>
          <w:sz w:val="32"/>
          <w:szCs w:val="32"/>
        </w:rPr>
        <w:t>：</w:t>
      </w:r>
      <w:r w:rsidRPr="004576C6">
        <w:rPr>
          <w:rFonts w:ascii="仿宋" w:eastAsia="仿宋" w:hAnsi="仿宋" w:cs="仿宋" w:hint="eastAsia"/>
          <w:bCs/>
          <w:kern w:val="0"/>
          <w:sz w:val="32"/>
          <w:szCs w:val="32"/>
        </w:rPr>
        <w:t>2021</w:t>
      </w:r>
      <w:r w:rsidRPr="004576C6">
        <w:rPr>
          <w:rFonts w:ascii="仿宋" w:eastAsia="仿宋" w:hAnsi="仿宋" w:cs="仿宋" w:hint="eastAsia"/>
          <w:bCs/>
          <w:kern w:val="0"/>
          <w:sz w:val="32"/>
          <w:szCs w:val="32"/>
        </w:rPr>
        <w:t>年局机关（行政单位）以及二级机构的机关运行经费财政拨款预算</w:t>
      </w:r>
      <w:r w:rsidRPr="004576C6">
        <w:rPr>
          <w:rFonts w:ascii="仿宋" w:eastAsia="仿宋" w:hAnsi="仿宋" w:cs="仿宋" w:hint="eastAsia"/>
          <w:bCs/>
          <w:kern w:val="0"/>
          <w:sz w:val="32"/>
          <w:szCs w:val="32"/>
        </w:rPr>
        <w:t>12.76</w:t>
      </w:r>
      <w:r w:rsidRPr="004576C6">
        <w:rPr>
          <w:rFonts w:ascii="仿宋" w:eastAsia="仿宋" w:hAnsi="仿宋" w:cs="仿宋" w:hint="eastAsia"/>
          <w:bCs/>
          <w:kern w:val="0"/>
          <w:sz w:val="32"/>
          <w:szCs w:val="32"/>
        </w:rPr>
        <w:t>万元，比</w:t>
      </w:r>
      <w:r w:rsidRPr="004576C6">
        <w:rPr>
          <w:rFonts w:ascii="仿宋" w:eastAsia="仿宋" w:hAnsi="仿宋" w:cs="仿宋" w:hint="eastAsia"/>
          <w:bCs/>
          <w:kern w:val="0"/>
          <w:sz w:val="32"/>
          <w:szCs w:val="32"/>
        </w:rPr>
        <w:t>2020</w:t>
      </w:r>
      <w:r w:rsidRPr="004576C6">
        <w:rPr>
          <w:rFonts w:ascii="仿宋" w:eastAsia="仿宋" w:hAnsi="仿宋" w:cs="仿宋" w:hint="eastAsia"/>
          <w:bCs/>
          <w:kern w:val="0"/>
          <w:sz w:val="32"/>
          <w:szCs w:val="32"/>
        </w:rPr>
        <w:t>年预算减少</w:t>
      </w:r>
      <w:r w:rsidRPr="004576C6">
        <w:rPr>
          <w:rFonts w:ascii="仿宋" w:eastAsia="仿宋" w:hAnsi="仿宋" w:cs="仿宋" w:hint="eastAsia"/>
          <w:bCs/>
          <w:kern w:val="0"/>
          <w:sz w:val="32"/>
          <w:szCs w:val="32"/>
        </w:rPr>
        <w:t>5.46</w:t>
      </w:r>
      <w:r w:rsidRPr="004576C6">
        <w:rPr>
          <w:rFonts w:ascii="仿宋" w:eastAsia="仿宋" w:hAnsi="仿宋" w:cs="仿宋" w:hint="eastAsia"/>
          <w:bCs/>
          <w:kern w:val="0"/>
          <w:sz w:val="32"/>
          <w:szCs w:val="32"/>
        </w:rPr>
        <w:t>万元，降低</w:t>
      </w:r>
      <w:r w:rsidRPr="004576C6">
        <w:rPr>
          <w:rFonts w:ascii="仿宋" w:eastAsia="仿宋" w:hAnsi="仿宋" w:cs="仿宋" w:hint="eastAsia"/>
          <w:bCs/>
          <w:kern w:val="0"/>
          <w:sz w:val="32"/>
          <w:szCs w:val="32"/>
        </w:rPr>
        <w:t>29.97</w:t>
      </w:r>
      <w:r w:rsidRPr="004576C6">
        <w:rPr>
          <w:rFonts w:ascii="仿宋" w:eastAsia="仿宋" w:hAnsi="仿宋" w:cs="仿宋" w:hint="eastAsia"/>
          <w:bCs/>
          <w:kern w:val="0"/>
          <w:sz w:val="32"/>
          <w:szCs w:val="32"/>
        </w:rPr>
        <w:t>%</w:t>
      </w:r>
      <w:r w:rsidRPr="004576C6">
        <w:rPr>
          <w:rFonts w:ascii="仿宋" w:eastAsia="仿宋" w:hAnsi="仿宋" w:cs="仿宋" w:hint="eastAsia"/>
          <w:bCs/>
          <w:kern w:val="0"/>
          <w:sz w:val="32"/>
          <w:szCs w:val="32"/>
        </w:rPr>
        <w:t>，</w:t>
      </w:r>
      <w:r w:rsidRPr="004576C6">
        <w:rPr>
          <w:rFonts w:ascii="仿宋" w:eastAsia="仿宋" w:hAnsi="仿宋" w:cs="仿宋" w:hint="eastAsia"/>
          <w:sz w:val="32"/>
          <w:szCs w:val="32"/>
        </w:rPr>
        <w:t>主要是人员经费减少。</w:t>
      </w:r>
    </w:p>
    <w:p w:rsidR="00037AE1" w:rsidRPr="004576C6" w:rsidRDefault="00D92BCE">
      <w:pPr>
        <w:widowControl/>
        <w:spacing w:line="600" w:lineRule="exact"/>
        <w:ind w:firstLineChars="200" w:firstLine="643"/>
        <w:rPr>
          <w:rFonts w:ascii="仿宋" w:eastAsia="仿宋" w:hAnsi="仿宋" w:cs="仿宋"/>
          <w:b/>
          <w:bCs/>
          <w:kern w:val="0"/>
          <w:sz w:val="32"/>
          <w:szCs w:val="32"/>
        </w:rPr>
      </w:pPr>
      <w:r w:rsidRPr="004576C6">
        <w:rPr>
          <w:rFonts w:ascii="仿宋" w:eastAsia="仿宋" w:hAnsi="仿宋" w:cs="仿宋" w:hint="eastAsia"/>
          <w:b/>
          <w:bCs/>
          <w:kern w:val="0"/>
          <w:sz w:val="32"/>
          <w:szCs w:val="32"/>
        </w:rPr>
        <w:t>（二）“三公”经费预算</w:t>
      </w:r>
      <w:r w:rsidRPr="004576C6">
        <w:rPr>
          <w:rFonts w:ascii="仿宋" w:eastAsia="仿宋" w:hAnsi="仿宋" w:cs="仿宋"/>
          <w:b/>
          <w:bCs/>
          <w:kern w:val="0"/>
          <w:sz w:val="32"/>
          <w:szCs w:val="32"/>
        </w:rPr>
        <w:t>：</w:t>
      </w:r>
      <w:r w:rsidRPr="004576C6">
        <w:rPr>
          <w:rFonts w:ascii="仿宋" w:eastAsia="仿宋" w:hAnsi="仿宋" w:cs="仿宋" w:hint="eastAsia"/>
          <w:bCs/>
          <w:kern w:val="0"/>
          <w:sz w:val="32"/>
          <w:szCs w:val="32"/>
        </w:rPr>
        <w:t>2021</w:t>
      </w:r>
      <w:r w:rsidRPr="004576C6">
        <w:rPr>
          <w:rFonts w:ascii="仿宋" w:eastAsia="仿宋" w:hAnsi="仿宋" w:cs="仿宋" w:hint="eastAsia"/>
          <w:bCs/>
          <w:kern w:val="0"/>
          <w:sz w:val="32"/>
          <w:szCs w:val="32"/>
        </w:rPr>
        <w:t>年“三公”经费预算数为</w:t>
      </w:r>
      <w:r w:rsidRPr="004576C6">
        <w:rPr>
          <w:rFonts w:ascii="仿宋" w:eastAsia="仿宋" w:hAnsi="仿宋" w:cs="仿宋" w:hint="eastAsia"/>
          <w:bCs/>
          <w:kern w:val="0"/>
          <w:sz w:val="32"/>
          <w:szCs w:val="32"/>
        </w:rPr>
        <w:t>0</w:t>
      </w:r>
      <w:r w:rsidRPr="004576C6">
        <w:rPr>
          <w:rFonts w:ascii="仿宋" w:eastAsia="仿宋" w:hAnsi="仿宋" w:cs="仿宋" w:hint="eastAsia"/>
          <w:bCs/>
          <w:kern w:val="0"/>
          <w:sz w:val="32"/>
          <w:szCs w:val="32"/>
        </w:rPr>
        <w:t>万元，其中，公务接待费</w:t>
      </w:r>
      <w:r w:rsidRPr="004576C6">
        <w:rPr>
          <w:rFonts w:ascii="仿宋" w:eastAsia="仿宋" w:hAnsi="仿宋" w:cs="仿宋" w:hint="eastAsia"/>
          <w:bCs/>
          <w:kern w:val="0"/>
          <w:sz w:val="32"/>
          <w:szCs w:val="32"/>
        </w:rPr>
        <w:t>0</w:t>
      </w:r>
      <w:r w:rsidRPr="004576C6">
        <w:rPr>
          <w:rFonts w:ascii="仿宋" w:eastAsia="仿宋" w:hAnsi="仿宋" w:cs="仿宋" w:hint="eastAsia"/>
          <w:bCs/>
          <w:kern w:val="0"/>
          <w:sz w:val="32"/>
          <w:szCs w:val="32"/>
        </w:rPr>
        <w:t>万元，公务用车购置及运行费</w:t>
      </w:r>
      <w:r w:rsidRPr="004576C6">
        <w:rPr>
          <w:rFonts w:ascii="仿宋" w:eastAsia="仿宋" w:hAnsi="仿宋" w:cs="仿宋" w:hint="eastAsia"/>
          <w:bCs/>
          <w:kern w:val="0"/>
          <w:sz w:val="32"/>
          <w:szCs w:val="32"/>
        </w:rPr>
        <w:t>0</w:t>
      </w:r>
      <w:r w:rsidRPr="004576C6">
        <w:rPr>
          <w:rFonts w:ascii="仿宋" w:eastAsia="仿宋" w:hAnsi="仿宋" w:cs="仿宋" w:hint="eastAsia"/>
          <w:bCs/>
          <w:kern w:val="0"/>
          <w:sz w:val="32"/>
          <w:szCs w:val="32"/>
        </w:rPr>
        <w:t>万元</w:t>
      </w:r>
      <w:r w:rsidRPr="004576C6">
        <w:rPr>
          <w:rFonts w:ascii="仿宋" w:eastAsia="仿宋" w:hAnsi="仿宋" w:cs="仿宋" w:hint="eastAsia"/>
          <w:sz w:val="32"/>
          <w:szCs w:val="32"/>
        </w:rPr>
        <w:t>（其中，公务用车购置费</w:t>
      </w:r>
      <w:r w:rsidRPr="004576C6">
        <w:rPr>
          <w:rFonts w:ascii="仿宋" w:eastAsia="仿宋" w:hAnsi="仿宋" w:cs="仿宋" w:hint="eastAsia"/>
          <w:sz w:val="32"/>
          <w:szCs w:val="32"/>
        </w:rPr>
        <w:t>0</w:t>
      </w:r>
      <w:r w:rsidRPr="004576C6">
        <w:rPr>
          <w:rFonts w:ascii="仿宋" w:eastAsia="仿宋" w:hAnsi="仿宋" w:cs="仿宋" w:hint="eastAsia"/>
          <w:sz w:val="32"/>
          <w:szCs w:val="32"/>
        </w:rPr>
        <w:t>万元，公务用车运行费</w:t>
      </w:r>
      <w:r w:rsidRPr="004576C6">
        <w:rPr>
          <w:rFonts w:ascii="仿宋" w:eastAsia="仿宋" w:hAnsi="仿宋" w:cs="仿宋" w:hint="eastAsia"/>
          <w:sz w:val="32"/>
          <w:szCs w:val="32"/>
        </w:rPr>
        <w:t>0</w:t>
      </w:r>
      <w:r w:rsidRPr="004576C6">
        <w:rPr>
          <w:rFonts w:ascii="仿宋" w:eastAsia="仿宋" w:hAnsi="仿宋" w:cs="仿宋" w:hint="eastAsia"/>
          <w:sz w:val="32"/>
          <w:szCs w:val="32"/>
        </w:rPr>
        <w:t>万元），</w:t>
      </w:r>
      <w:r w:rsidRPr="004576C6">
        <w:rPr>
          <w:rFonts w:ascii="仿宋" w:eastAsia="仿宋" w:hAnsi="仿宋" w:cs="仿宋" w:hint="eastAsia"/>
          <w:bCs/>
          <w:kern w:val="0"/>
          <w:sz w:val="32"/>
          <w:szCs w:val="32"/>
        </w:rPr>
        <w:t>因公出国（境）费</w:t>
      </w:r>
      <w:r w:rsidRPr="004576C6">
        <w:rPr>
          <w:rFonts w:ascii="仿宋" w:eastAsia="仿宋" w:hAnsi="仿宋" w:cs="仿宋" w:hint="eastAsia"/>
          <w:bCs/>
          <w:kern w:val="0"/>
          <w:sz w:val="32"/>
          <w:szCs w:val="32"/>
        </w:rPr>
        <w:t>0</w:t>
      </w:r>
      <w:r w:rsidRPr="004576C6">
        <w:rPr>
          <w:rFonts w:ascii="仿宋" w:eastAsia="仿宋" w:hAnsi="仿宋" w:cs="仿宋" w:hint="eastAsia"/>
          <w:bCs/>
          <w:kern w:val="0"/>
          <w:sz w:val="32"/>
          <w:szCs w:val="32"/>
        </w:rPr>
        <w:t>万元。</w:t>
      </w:r>
      <w:r w:rsidRPr="004576C6">
        <w:rPr>
          <w:rFonts w:ascii="仿宋" w:eastAsia="仿宋" w:hAnsi="仿宋" w:cs="仿宋" w:hint="eastAsia"/>
          <w:bCs/>
          <w:kern w:val="0"/>
          <w:sz w:val="32"/>
          <w:szCs w:val="32"/>
        </w:rPr>
        <w:t>2021</w:t>
      </w:r>
      <w:r w:rsidRPr="004576C6">
        <w:rPr>
          <w:rFonts w:ascii="仿宋" w:eastAsia="仿宋" w:hAnsi="仿宋" w:cs="仿宋" w:hint="eastAsia"/>
          <w:bCs/>
          <w:kern w:val="0"/>
          <w:sz w:val="32"/>
          <w:szCs w:val="32"/>
        </w:rPr>
        <w:t>年“三公”经费预算较</w:t>
      </w:r>
      <w:r w:rsidRPr="004576C6">
        <w:rPr>
          <w:rFonts w:ascii="仿宋" w:eastAsia="仿宋" w:hAnsi="仿宋" w:cs="仿宋" w:hint="eastAsia"/>
          <w:bCs/>
          <w:kern w:val="0"/>
          <w:sz w:val="32"/>
          <w:szCs w:val="32"/>
        </w:rPr>
        <w:t>2020</w:t>
      </w:r>
      <w:r w:rsidRPr="004576C6">
        <w:rPr>
          <w:rFonts w:ascii="仿宋" w:eastAsia="仿宋" w:hAnsi="仿宋" w:cs="仿宋" w:hint="eastAsia"/>
          <w:bCs/>
          <w:kern w:val="0"/>
          <w:sz w:val="32"/>
          <w:szCs w:val="32"/>
        </w:rPr>
        <w:t>年不变。</w:t>
      </w:r>
      <w:r w:rsidRPr="004576C6">
        <w:rPr>
          <w:rFonts w:ascii="仿宋" w:eastAsia="仿宋" w:hAnsi="仿宋" w:cs="仿宋" w:hint="eastAsia"/>
          <w:bCs/>
          <w:kern w:val="0"/>
          <w:sz w:val="32"/>
          <w:szCs w:val="32"/>
        </w:rPr>
        <w:t>主要是厉行节约。</w:t>
      </w:r>
    </w:p>
    <w:p w:rsidR="00037AE1" w:rsidRPr="004576C6" w:rsidRDefault="00D92BCE">
      <w:pPr>
        <w:widowControl/>
        <w:spacing w:line="600" w:lineRule="exact"/>
        <w:ind w:firstLineChars="200" w:firstLine="643"/>
        <w:rPr>
          <w:rFonts w:ascii="仿宋" w:eastAsia="仿宋" w:hAnsi="仿宋" w:cs="仿宋"/>
          <w:kern w:val="0"/>
          <w:sz w:val="32"/>
          <w:szCs w:val="32"/>
        </w:rPr>
      </w:pPr>
      <w:r w:rsidRPr="004576C6">
        <w:rPr>
          <w:rFonts w:ascii="仿宋" w:eastAsia="仿宋" w:hAnsi="仿宋" w:cs="仿宋" w:hint="eastAsia"/>
          <w:b/>
          <w:sz w:val="32"/>
          <w:szCs w:val="32"/>
        </w:rPr>
        <w:t>（三）一般性支出情况：</w:t>
      </w:r>
      <w:r w:rsidRPr="004576C6">
        <w:rPr>
          <w:rFonts w:ascii="仿宋" w:eastAsia="仿宋" w:hAnsi="仿宋" w:cs="仿宋" w:hint="eastAsia"/>
          <w:b/>
          <w:sz w:val="32"/>
          <w:szCs w:val="32"/>
        </w:rPr>
        <w:t>2021</w:t>
      </w:r>
      <w:r w:rsidRPr="004576C6">
        <w:rPr>
          <w:rFonts w:ascii="仿宋" w:eastAsia="仿宋" w:hAnsi="仿宋" w:cs="仿宋" w:hint="eastAsia"/>
          <w:kern w:val="0"/>
          <w:sz w:val="32"/>
          <w:szCs w:val="32"/>
        </w:rPr>
        <w:t>年本部门会议费预算</w:t>
      </w:r>
      <w:r w:rsidRPr="004576C6">
        <w:rPr>
          <w:rFonts w:ascii="仿宋" w:eastAsia="仿宋" w:hAnsi="仿宋" w:cs="仿宋" w:hint="eastAsia"/>
          <w:sz w:val="32"/>
          <w:szCs w:val="32"/>
        </w:rPr>
        <w:t>0</w:t>
      </w:r>
      <w:r w:rsidRPr="004576C6">
        <w:rPr>
          <w:rFonts w:ascii="仿宋" w:eastAsia="仿宋" w:hAnsi="仿宋" w:cs="仿宋" w:hint="eastAsia"/>
          <w:kern w:val="0"/>
          <w:sz w:val="32"/>
          <w:szCs w:val="32"/>
        </w:rPr>
        <w:t>万元；培训费预算</w:t>
      </w:r>
      <w:r w:rsidRPr="004576C6">
        <w:rPr>
          <w:rFonts w:ascii="仿宋" w:eastAsia="仿宋" w:hAnsi="仿宋" w:cs="仿宋" w:hint="eastAsia"/>
          <w:sz w:val="32"/>
          <w:szCs w:val="32"/>
        </w:rPr>
        <w:t>0.5</w:t>
      </w:r>
      <w:r w:rsidRPr="004576C6">
        <w:rPr>
          <w:rFonts w:ascii="仿宋" w:eastAsia="仿宋" w:hAnsi="仿宋" w:cs="仿宋" w:hint="eastAsia"/>
          <w:kern w:val="0"/>
          <w:sz w:val="32"/>
          <w:szCs w:val="32"/>
        </w:rPr>
        <w:t>万元，</w:t>
      </w:r>
      <w:r w:rsidRPr="004576C6">
        <w:rPr>
          <w:rFonts w:ascii="仿宋" w:eastAsia="仿宋" w:hAnsi="仿宋" w:cs="仿宋" w:hint="eastAsia"/>
          <w:kern w:val="0"/>
          <w:sz w:val="32"/>
          <w:szCs w:val="32"/>
        </w:rPr>
        <w:t>拟开展</w:t>
      </w:r>
      <w:r w:rsidRPr="004576C6">
        <w:rPr>
          <w:rFonts w:ascii="仿宋" w:eastAsia="仿宋" w:hAnsi="仿宋" w:cs="仿宋" w:hint="eastAsia"/>
          <w:sz w:val="32"/>
          <w:szCs w:val="32"/>
        </w:rPr>
        <w:t>民族宗教界人士</w:t>
      </w:r>
      <w:r w:rsidRPr="004576C6">
        <w:rPr>
          <w:rFonts w:ascii="仿宋" w:eastAsia="仿宋" w:hAnsi="仿宋" w:cs="仿宋" w:hint="eastAsia"/>
          <w:kern w:val="0"/>
          <w:sz w:val="32"/>
          <w:szCs w:val="32"/>
        </w:rPr>
        <w:t>培训，人数</w:t>
      </w:r>
      <w:r w:rsidRPr="004576C6">
        <w:rPr>
          <w:rFonts w:ascii="仿宋" w:eastAsia="仿宋" w:hAnsi="仿宋" w:cs="仿宋" w:hint="eastAsia"/>
          <w:sz w:val="32"/>
          <w:szCs w:val="32"/>
        </w:rPr>
        <w:t>50</w:t>
      </w:r>
      <w:r w:rsidRPr="004576C6">
        <w:rPr>
          <w:rFonts w:ascii="仿宋" w:eastAsia="仿宋" w:hAnsi="仿宋" w:cs="仿宋" w:hint="eastAsia"/>
          <w:kern w:val="0"/>
          <w:sz w:val="32"/>
          <w:szCs w:val="32"/>
        </w:rPr>
        <w:t>人，内容为</w:t>
      </w:r>
      <w:r w:rsidRPr="004576C6">
        <w:rPr>
          <w:rFonts w:ascii="仿宋" w:eastAsia="仿宋" w:hAnsi="仿宋" w:cs="仿宋" w:hint="eastAsia"/>
          <w:sz w:val="32"/>
          <w:szCs w:val="32"/>
        </w:rPr>
        <w:t>民族宗教政策、法规</w:t>
      </w:r>
      <w:r w:rsidRPr="004576C6">
        <w:rPr>
          <w:rFonts w:ascii="仿宋" w:eastAsia="仿宋" w:hAnsi="仿宋" w:cs="仿宋" w:hint="eastAsia"/>
          <w:kern w:val="0"/>
          <w:sz w:val="32"/>
          <w:szCs w:val="32"/>
        </w:rPr>
        <w:t>；未举办节庆、晚会、论坛、赛事活动。</w:t>
      </w:r>
    </w:p>
    <w:p w:rsidR="00037AE1" w:rsidRPr="004576C6" w:rsidRDefault="00D92BCE">
      <w:pPr>
        <w:widowControl/>
        <w:spacing w:line="600" w:lineRule="exact"/>
        <w:ind w:firstLineChars="200" w:firstLine="643"/>
        <w:rPr>
          <w:rFonts w:ascii="仿宋" w:eastAsia="仿宋" w:hAnsi="仿宋" w:cs="仿宋"/>
          <w:b/>
          <w:bCs/>
          <w:kern w:val="0"/>
          <w:sz w:val="32"/>
          <w:szCs w:val="32"/>
        </w:rPr>
      </w:pPr>
      <w:r w:rsidRPr="004576C6">
        <w:rPr>
          <w:rFonts w:ascii="仿宋" w:eastAsia="仿宋" w:hAnsi="仿宋" w:cs="仿宋" w:hint="eastAsia"/>
          <w:b/>
          <w:bCs/>
          <w:kern w:val="0"/>
          <w:sz w:val="32"/>
          <w:szCs w:val="32"/>
        </w:rPr>
        <w:t>（四）政府采购情况</w:t>
      </w:r>
      <w:r w:rsidRPr="004576C6">
        <w:rPr>
          <w:rFonts w:ascii="仿宋" w:eastAsia="仿宋" w:hAnsi="仿宋" w:cs="仿宋"/>
          <w:b/>
          <w:bCs/>
          <w:kern w:val="0"/>
          <w:sz w:val="32"/>
          <w:szCs w:val="32"/>
        </w:rPr>
        <w:t>：</w:t>
      </w:r>
      <w:r w:rsidRPr="004576C6">
        <w:rPr>
          <w:rFonts w:ascii="仿宋" w:eastAsia="仿宋" w:hAnsi="仿宋" w:cs="仿宋" w:hint="eastAsia"/>
          <w:bCs/>
          <w:kern w:val="0"/>
          <w:sz w:val="32"/>
          <w:szCs w:val="32"/>
        </w:rPr>
        <w:t>2021</w:t>
      </w:r>
      <w:r w:rsidRPr="004576C6">
        <w:rPr>
          <w:rFonts w:ascii="仿宋" w:eastAsia="仿宋" w:hAnsi="仿宋" w:cs="仿宋" w:hint="eastAsia"/>
          <w:bCs/>
          <w:kern w:val="0"/>
          <w:sz w:val="32"/>
          <w:szCs w:val="32"/>
        </w:rPr>
        <w:t>年民族宗教事务局单位政府采购预算总额</w:t>
      </w:r>
      <w:r w:rsidRPr="004576C6">
        <w:rPr>
          <w:rFonts w:ascii="仿宋" w:eastAsia="仿宋" w:hAnsi="仿宋" w:cs="仿宋" w:hint="eastAsia"/>
          <w:bCs/>
          <w:kern w:val="0"/>
          <w:sz w:val="32"/>
          <w:szCs w:val="32"/>
        </w:rPr>
        <w:t>0.3</w:t>
      </w:r>
      <w:r w:rsidRPr="004576C6">
        <w:rPr>
          <w:rFonts w:ascii="仿宋" w:eastAsia="仿宋" w:hAnsi="仿宋" w:cs="仿宋" w:hint="eastAsia"/>
          <w:bCs/>
          <w:kern w:val="0"/>
          <w:sz w:val="32"/>
          <w:szCs w:val="32"/>
        </w:rPr>
        <w:t>万元，其中：</w:t>
      </w:r>
      <w:r w:rsidRPr="004576C6">
        <w:rPr>
          <w:rFonts w:ascii="仿宋" w:eastAsia="仿宋" w:hAnsi="仿宋" w:cs="仿宋" w:hint="eastAsia"/>
          <w:sz w:val="32"/>
          <w:szCs w:val="32"/>
        </w:rPr>
        <w:t>货物类采购预算</w:t>
      </w:r>
      <w:r w:rsidRPr="004576C6">
        <w:rPr>
          <w:rFonts w:ascii="仿宋" w:eastAsia="仿宋" w:hAnsi="仿宋" w:cs="仿宋" w:hint="eastAsia"/>
          <w:sz w:val="32"/>
          <w:szCs w:val="32"/>
        </w:rPr>
        <w:t>0.3</w:t>
      </w:r>
      <w:r w:rsidRPr="004576C6">
        <w:rPr>
          <w:rFonts w:ascii="仿宋" w:eastAsia="仿宋" w:hAnsi="仿宋" w:cs="仿宋" w:hint="eastAsia"/>
          <w:sz w:val="32"/>
          <w:szCs w:val="32"/>
        </w:rPr>
        <w:t>万元；</w:t>
      </w:r>
      <w:r w:rsidRPr="004576C6">
        <w:rPr>
          <w:rFonts w:ascii="仿宋" w:eastAsia="仿宋" w:hAnsi="仿宋" w:cs="仿宋" w:hint="eastAsia"/>
          <w:sz w:val="32"/>
          <w:szCs w:val="32"/>
        </w:rPr>
        <w:t>工程类采购预算</w:t>
      </w:r>
      <w:r w:rsidRPr="004576C6">
        <w:rPr>
          <w:rFonts w:ascii="仿宋" w:eastAsia="仿宋" w:hAnsi="仿宋" w:cs="仿宋" w:hint="eastAsia"/>
          <w:sz w:val="32"/>
          <w:szCs w:val="32"/>
        </w:rPr>
        <w:t>0</w:t>
      </w:r>
      <w:r w:rsidRPr="004576C6">
        <w:rPr>
          <w:rFonts w:ascii="仿宋" w:eastAsia="仿宋" w:hAnsi="仿宋" w:cs="仿宋" w:hint="eastAsia"/>
          <w:sz w:val="32"/>
          <w:szCs w:val="32"/>
        </w:rPr>
        <w:t>万元；服务类采购预算</w:t>
      </w:r>
      <w:r w:rsidRPr="004576C6">
        <w:rPr>
          <w:rFonts w:ascii="仿宋" w:eastAsia="仿宋" w:hAnsi="仿宋" w:cs="仿宋" w:hint="eastAsia"/>
          <w:sz w:val="32"/>
          <w:szCs w:val="32"/>
        </w:rPr>
        <w:t>0</w:t>
      </w:r>
      <w:r w:rsidRPr="004576C6">
        <w:rPr>
          <w:rFonts w:ascii="仿宋" w:eastAsia="仿宋" w:hAnsi="仿宋" w:cs="仿宋" w:hint="eastAsia"/>
          <w:sz w:val="32"/>
          <w:szCs w:val="32"/>
        </w:rPr>
        <w:t>万元。</w:t>
      </w:r>
    </w:p>
    <w:p w:rsidR="00037AE1" w:rsidRPr="004576C6" w:rsidRDefault="00D92BCE">
      <w:pPr>
        <w:widowControl/>
        <w:spacing w:line="600" w:lineRule="exact"/>
        <w:ind w:firstLineChars="200" w:firstLine="643"/>
        <w:rPr>
          <w:rFonts w:ascii="仿宋" w:eastAsia="仿宋" w:hAnsi="仿宋" w:cs="仿宋"/>
          <w:bCs/>
          <w:kern w:val="0"/>
          <w:sz w:val="32"/>
          <w:szCs w:val="32"/>
        </w:rPr>
      </w:pPr>
      <w:r w:rsidRPr="004576C6">
        <w:rPr>
          <w:rFonts w:ascii="仿宋" w:eastAsia="仿宋" w:hAnsi="仿宋" w:cs="仿宋" w:hint="eastAsia"/>
          <w:b/>
          <w:sz w:val="32"/>
          <w:szCs w:val="32"/>
        </w:rPr>
        <w:t>（五）国有资产占用使用及新增资产配置情况：</w:t>
      </w:r>
      <w:r w:rsidRPr="004576C6">
        <w:rPr>
          <w:rFonts w:ascii="仿宋" w:eastAsia="仿宋" w:hAnsi="仿宋" w:cs="仿宋" w:hint="eastAsia"/>
          <w:sz w:val="32"/>
          <w:szCs w:val="32"/>
        </w:rPr>
        <w:t>截至</w:t>
      </w:r>
      <w:r w:rsidRPr="004576C6">
        <w:rPr>
          <w:rFonts w:ascii="仿宋" w:eastAsia="仿宋" w:hAnsi="仿宋" w:cs="仿宋" w:hint="eastAsia"/>
          <w:sz w:val="32"/>
          <w:szCs w:val="32"/>
        </w:rPr>
        <w:t>2020</w:t>
      </w:r>
      <w:r w:rsidRPr="004576C6">
        <w:rPr>
          <w:rFonts w:ascii="仿宋" w:eastAsia="仿宋" w:hAnsi="仿宋" w:cs="仿宋" w:hint="eastAsia"/>
          <w:sz w:val="32"/>
          <w:szCs w:val="32"/>
        </w:rPr>
        <w:t>年</w:t>
      </w:r>
      <w:r w:rsidRPr="004576C6">
        <w:rPr>
          <w:rFonts w:ascii="仿宋" w:eastAsia="仿宋" w:hAnsi="仿宋" w:cs="仿宋" w:hint="eastAsia"/>
          <w:sz w:val="32"/>
          <w:szCs w:val="32"/>
        </w:rPr>
        <w:t>12</w:t>
      </w:r>
      <w:r w:rsidRPr="004576C6">
        <w:rPr>
          <w:rFonts w:ascii="仿宋" w:eastAsia="仿宋" w:hAnsi="仿宋" w:cs="仿宋" w:hint="eastAsia"/>
          <w:sz w:val="32"/>
          <w:szCs w:val="32"/>
        </w:rPr>
        <w:t>月底，本部门</w:t>
      </w:r>
      <w:r w:rsidRPr="004576C6">
        <w:rPr>
          <w:rFonts w:ascii="仿宋" w:eastAsia="仿宋" w:hAnsi="仿宋" w:cs="仿宋" w:hint="eastAsia"/>
          <w:bCs/>
          <w:kern w:val="0"/>
          <w:sz w:val="32"/>
          <w:szCs w:val="32"/>
        </w:rPr>
        <w:t>共有公务用车</w:t>
      </w:r>
      <w:r w:rsidRPr="004576C6">
        <w:rPr>
          <w:rFonts w:ascii="仿宋" w:eastAsia="仿宋" w:hAnsi="仿宋" w:cs="仿宋" w:hint="eastAsia"/>
          <w:bCs/>
          <w:kern w:val="0"/>
          <w:sz w:val="32"/>
          <w:szCs w:val="32"/>
        </w:rPr>
        <w:t>0</w:t>
      </w:r>
      <w:r w:rsidRPr="004576C6">
        <w:rPr>
          <w:rFonts w:ascii="仿宋" w:eastAsia="仿宋" w:hAnsi="仿宋" w:cs="仿宋" w:hint="eastAsia"/>
          <w:bCs/>
          <w:kern w:val="0"/>
          <w:sz w:val="32"/>
          <w:szCs w:val="32"/>
        </w:rPr>
        <w:t>辆，其中，机要通信用车</w:t>
      </w:r>
      <w:r w:rsidRPr="004576C6">
        <w:rPr>
          <w:rFonts w:ascii="仿宋" w:eastAsia="仿宋" w:hAnsi="仿宋" w:cs="仿宋" w:hint="eastAsia"/>
          <w:bCs/>
          <w:kern w:val="0"/>
          <w:sz w:val="32"/>
          <w:szCs w:val="32"/>
        </w:rPr>
        <w:t>0</w:t>
      </w:r>
      <w:r w:rsidRPr="004576C6">
        <w:rPr>
          <w:rFonts w:ascii="仿宋" w:eastAsia="仿宋" w:hAnsi="仿宋" w:cs="仿宋" w:hint="eastAsia"/>
          <w:bCs/>
          <w:kern w:val="0"/>
          <w:sz w:val="32"/>
          <w:szCs w:val="32"/>
        </w:rPr>
        <w:t>辆，应急保障用车</w:t>
      </w:r>
      <w:r w:rsidRPr="004576C6">
        <w:rPr>
          <w:rFonts w:ascii="仿宋" w:eastAsia="仿宋" w:hAnsi="仿宋" w:cs="仿宋" w:hint="eastAsia"/>
          <w:bCs/>
          <w:kern w:val="0"/>
          <w:sz w:val="32"/>
          <w:szCs w:val="32"/>
        </w:rPr>
        <w:t>0</w:t>
      </w:r>
      <w:r w:rsidRPr="004576C6">
        <w:rPr>
          <w:rFonts w:ascii="仿宋" w:eastAsia="仿宋" w:hAnsi="仿宋" w:cs="仿宋" w:hint="eastAsia"/>
          <w:bCs/>
          <w:kern w:val="0"/>
          <w:sz w:val="32"/>
          <w:szCs w:val="32"/>
        </w:rPr>
        <w:t>辆，执法执勤用车</w:t>
      </w:r>
      <w:r w:rsidRPr="004576C6">
        <w:rPr>
          <w:rFonts w:ascii="仿宋" w:eastAsia="仿宋" w:hAnsi="仿宋" w:cs="仿宋" w:hint="eastAsia"/>
          <w:bCs/>
          <w:kern w:val="0"/>
          <w:sz w:val="32"/>
          <w:szCs w:val="32"/>
        </w:rPr>
        <w:t>0</w:t>
      </w:r>
      <w:r w:rsidRPr="004576C6">
        <w:rPr>
          <w:rFonts w:ascii="仿宋" w:eastAsia="仿宋" w:hAnsi="仿宋" w:cs="仿宋" w:hint="eastAsia"/>
          <w:bCs/>
          <w:kern w:val="0"/>
          <w:sz w:val="32"/>
          <w:szCs w:val="32"/>
        </w:rPr>
        <w:t>辆，特种</w:t>
      </w:r>
      <w:r w:rsidRPr="004576C6">
        <w:rPr>
          <w:rFonts w:ascii="仿宋" w:eastAsia="仿宋" w:hAnsi="仿宋" w:cs="仿宋" w:hint="eastAsia"/>
          <w:bCs/>
          <w:kern w:val="0"/>
          <w:sz w:val="32"/>
          <w:szCs w:val="32"/>
        </w:rPr>
        <w:lastRenderedPageBreak/>
        <w:t>专业技术用车</w:t>
      </w:r>
      <w:r w:rsidRPr="004576C6">
        <w:rPr>
          <w:rFonts w:ascii="仿宋" w:eastAsia="仿宋" w:hAnsi="仿宋" w:cs="仿宋" w:hint="eastAsia"/>
          <w:bCs/>
          <w:kern w:val="0"/>
          <w:sz w:val="32"/>
          <w:szCs w:val="32"/>
        </w:rPr>
        <w:t>0</w:t>
      </w:r>
      <w:r w:rsidRPr="004576C6">
        <w:rPr>
          <w:rFonts w:ascii="仿宋" w:eastAsia="仿宋" w:hAnsi="仿宋" w:cs="仿宋" w:hint="eastAsia"/>
          <w:bCs/>
          <w:kern w:val="0"/>
          <w:sz w:val="32"/>
          <w:szCs w:val="32"/>
        </w:rPr>
        <w:t>辆，其他按照规定配备的公务用车</w:t>
      </w:r>
      <w:r w:rsidRPr="004576C6">
        <w:rPr>
          <w:rFonts w:ascii="仿宋" w:eastAsia="仿宋" w:hAnsi="仿宋" w:cs="仿宋" w:hint="eastAsia"/>
          <w:bCs/>
          <w:kern w:val="0"/>
          <w:sz w:val="32"/>
          <w:szCs w:val="32"/>
        </w:rPr>
        <w:t>0</w:t>
      </w:r>
      <w:r w:rsidRPr="004576C6">
        <w:rPr>
          <w:rFonts w:ascii="仿宋" w:eastAsia="仿宋" w:hAnsi="仿宋" w:cs="仿宋" w:hint="eastAsia"/>
          <w:bCs/>
          <w:kern w:val="0"/>
          <w:sz w:val="32"/>
          <w:szCs w:val="32"/>
        </w:rPr>
        <w:t>辆；单位价值</w:t>
      </w:r>
      <w:r w:rsidRPr="004576C6">
        <w:rPr>
          <w:rFonts w:ascii="仿宋" w:eastAsia="仿宋" w:hAnsi="仿宋" w:cs="仿宋" w:hint="eastAsia"/>
          <w:bCs/>
          <w:kern w:val="0"/>
          <w:sz w:val="32"/>
          <w:szCs w:val="32"/>
        </w:rPr>
        <w:t>50</w:t>
      </w:r>
      <w:r w:rsidRPr="004576C6">
        <w:rPr>
          <w:rFonts w:ascii="仿宋" w:eastAsia="仿宋" w:hAnsi="仿宋" w:cs="仿宋" w:hint="eastAsia"/>
          <w:bCs/>
          <w:kern w:val="0"/>
          <w:sz w:val="32"/>
          <w:szCs w:val="32"/>
        </w:rPr>
        <w:t>万元以上通用设备</w:t>
      </w:r>
      <w:r w:rsidRPr="004576C6">
        <w:rPr>
          <w:rFonts w:ascii="仿宋" w:eastAsia="仿宋" w:hAnsi="仿宋" w:cs="仿宋" w:hint="eastAsia"/>
          <w:bCs/>
          <w:kern w:val="0"/>
          <w:sz w:val="32"/>
          <w:szCs w:val="32"/>
        </w:rPr>
        <w:t>0</w:t>
      </w:r>
      <w:r w:rsidRPr="004576C6">
        <w:rPr>
          <w:rFonts w:ascii="仿宋" w:eastAsia="仿宋" w:hAnsi="仿宋" w:cs="仿宋" w:hint="eastAsia"/>
          <w:bCs/>
          <w:kern w:val="0"/>
          <w:sz w:val="32"/>
          <w:szCs w:val="32"/>
        </w:rPr>
        <w:t>台，单位价值</w:t>
      </w:r>
      <w:r w:rsidRPr="004576C6">
        <w:rPr>
          <w:rFonts w:ascii="仿宋" w:eastAsia="仿宋" w:hAnsi="仿宋" w:cs="仿宋" w:hint="eastAsia"/>
          <w:bCs/>
          <w:kern w:val="0"/>
          <w:sz w:val="32"/>
          <w:szCs w:val="32"/>
        </w:rPr>
        <w:t>100</w:t>
      </w:r>
      <w:r w:rsidRPr="004576C6">
        <w:rPr>
          <w:rFonts w:ascii="仿宋" w:eastAsia="仿宋" w:hAnsi="仿宋" w:cs="仿宋" w:hint="eastAsia"/>
          <w:bCs/>
          <w:kern w:val="0"/>
          <w:sz w:val="32"/>
          <w:szCs w:val="32"/>
        </w:rPr>
        <w:t>万元以上专用设备</w:t>
      </w:r>
      <w:r w:rsidRPr="004576C6">
        <w:rPr>
          <w:rFonts w:ascii="仿宋" w:eastAsia="仿宋" w:hAnsi="仿宋" w:cs="仿宋" w:hint="eastAsia"/>
          <w:bCs/>
          <w:kern w:val="0"/>
          <w:sz w:val="32"/>
          <w:szCs w:val="32"/>
        </w:rPr>
        <w:t>0</w:t>
      </w:r>
      <w:r w:rsidRPr="004576C6">
        <w:rPr>
          <w:rFonts w:ascii="仿宋" w:eastAsia="仿宋" w:hAnsi="仿宋" w:cs="仿宋" w:hint="eastAsia"/>
          <w:bCs/>
          <w:kern w:val="0"/>
          <w:sz w:val="32"/>
          <w:szCs w:val="32"/>
        </w:rPr>
        <w:t>台。</w:t>
      </w:r>
      <w:r w:rsidRPr="004576C6">
        <w:rPr>
          <w:rFonts w:ascii="仿宋" w:eastAsia="仿宋" w:hAnsi="仿宋" w:cs="仿宋" w:hint="eastAsia"/>
          <w:bCs/>
          <w:kern w:val="0"/>
          <w:sz w:val="32"/>
          <w:szCs w:val="32"/>
        </w:rPr>
        <w:t>2021</w:t>
      </w:r>
      <w:r w:rsidRPr="004576C6">
        <w:rPr>
          <w:rFonts w:ascii="仿宋" w:eastAsia="仿宋" w:hAnsi="仿宋" w:cs="仿宋" w:hint="eastAsia"/>
          <w:bCs/>
          <w:kern w:val="0"/>
          <w:sz w:val="32"/>
          <w:szCs w:val="32"/>
        </w:rPr>
        <w:t>年拟新增配置公务用车</w:t>
      </w:r>
      <w:r w:rsidRPr="004576C6">
        <w:rPr>
          <w:rFonts w:ascii="仿宋" w:eastAsia="仿宋" w:hAnsi="仿宋" w:cs="仿宋" w:hint="eastAsia"/>
          <w:bCs/>
          <w:kern w:val="0"/>
          <w:sz w:val="32"/>
          <w:szCs w:val="32"/>
        </w:rPr>
        <w:t>0</w:t>
      </w:r>
      <w:r w:rsidRPr="004576C6">
        <w:rPr>
          <w:rFonts w:ascii="仿宋" w:eastAsia="仿宋" w:hAnsi="仿宋" w:cs="仿宋" w:hint="eastAsia"/>
          <w:bCs/>
          <w:kern w:val="0"/>
          <w:sz w:val="32"/>
          <w:szCs w:val="32"/>
        </w:rPr>
        <w:t>辆，其中，机要通信用车</w:t>
      </w:r>
      <w:r w:rsidRPr="004576C6">
        <w:rPr>
          <w:rFonts w:ascii="仿宋" w:eastAsia="仿宋" w:hAnsi="仿宋" w:cs="仿宋" w:hint="eastAsia"/>
          <w:bCs/>
          <w:kern w:val="0"/>
          <w:sz w:val="32"/>
          <w:szCs w:val="32"/>
        </w:rPr>
        <w:t>0</w:t>
      </w:r>
      <w:r w:rsidRPr="004576C6">
        <w:rPr>
          <w:rFonts w:ascii="仿宋" w:eastAsia="仿宋" w:hAnsi="仿宋" w:cs="仿宋" w:hint="eastAsia"/>
          <w:bCs/>
          <w:kern w:val="0"/>
          <w:sz w:val="32"/>
          <w:szCs w:val="32"/>
        </w:rPr>
        <w:t>辆，应急保障用车</w:t>
      </w:r>
      <w:r w:rsidRPr="004576C6">
        <w:rPr>
          <w:rFonts w:ascii="仿宋" w:eastAsia="仿宋" w:hAnsi="仿宋" w:cs="仿宋" w:hint="eastAsia"/>
          <w:bCs/>
          <w:kern w:val="0"/>
          <w:sz w:val="32"/>
          <w:szCs w:val="32"/>
        </w:rPr>
        <w:t>0</w:t>
      </w:r>
      <w:r w:rsidRPr="004576C6">
        <w:rPr>
          <w:rFonts w:ascii="仿宋" w:eastAsia="仿宋" w:hAnsi="仿宋" w:cs="仿宋" w:hint="eastAsia"/>
          <w:bCs/>
          <w:kern w:val="0"/>
          <w:sz w:val="32"/>
          <w:szCs w:val="32"/>
        </w:rPr>
        <w:t>辆，执法执勤用车</w:t>
      </w:r>
      <w:r w:rsidRPr="004576C6">
        <w:rPr>
          <w:rFonts w:ascii="仿宋" w:eastAsia="仿宋" w:hAnsi="仿宋" w:cs="仿宋" w:hint="eastAsia"/>
          <w:bCs/>
          <w:kern w:val="0"/>
          <w:sz w:val="32"/>
          <w:szCs w:val="32"/>
        </w:rPr>
        <w:t>0</w:t>
      </w:r>
      <w:r w:rsidRPr="004576C6">
        <w:rPr>
          <w:rFonts w:ascii="仿宋" w:eastAsia="仿宋" w:hAnsi="仿宋" w:cs="仿宋" w:hint="eastAsia"/>
          <w:bCs/>
          <w:kern w:val="0"/>
          <w:sz w:val="32"/>
          <w:szCs w:val="32"/>
        </w:rPr>
        <w:t>辆，特种专业技术用车</w:t>
      </w:r>
      <w:r w:rsidRPr="004576C6">
        <w:rPr>
          <w:rFonts w:ascii="仿宋" w:eastAsia="仿宋" w:hAnsi="仿宋" w:cs="仿宋" w:hint="eastAsia"/>
          <w:bCs/>
          <w:kern w:val="0"/>
          <w:sz w:val="32"/>
          <w:szCs w:val="32"/>
        </w:rPr>
        <w:t>0</w:t>
      </w:r>
      <w:r w:rsidRPr="004576C6">
        <w:rPr>
          <w:rFonts w:ascii="仿宋" w:eastAsia="仿宋" w:hAnsi="仿宋" w:cs="仿宋" w:hint="eastAsia"/>
          <w:bCs/>
          <w:kern w:val="0"/>
          <w:sz w:val="32"/>
          <w:szCs w:val="32"/>
        </w:rPr>
        <w:t>辆，其他按照规定配备的公务用车</w:t>
      </w:r>
      <w:r w:rsidRPr="004576C6">
        <w:rPr>
          <w:rFonts w:ascii="仿宋" w:eastAsia="仿宋" w:hAnsi="仿宋" w:cs="仿宋" w:hint="eastAsia"/>
          <w:bCs/>
          <w:kern w:val="0"/>
          <w:sz w:val="32"/>
          <w:szCs w:val="32"/>
        </w:rPr>
        <w:t>0</w:t>
      </w:r>
      <w:r w:rsidRPr="004576C6">
        <w:rPr>
          <w:rFonts w:ascii="仿宋" w:eastAsia="仿宋" w:hAnsi="仿宋" w:cs="仿宋" w:hint="eastAsia"/>
          <w:bCs/>
          <w:kern w:val="0"/>
          <w:sz w:val="32"/>
          <w:szCs w:val="32"/>
        </w:rPr>
        <w:t>辆；新增配备单位价值</w:t>
      </w:r>
      <w:r w:rsidRPr="004576C6">
        <w:rPr>
          <w:rFonts w:ascii="仿宋" w:eastAsia="仿宋" w:hAnsi="仿宋" w:cs="仿宋" w:hint="eastAsia"/>
          <w:bCs/>
          <w:kern w:val="0"/>
          <w:sz w:val="32"/>
          <w:szCs w:val="32"/>
        </w:rPr>
        <w:t>50</w:t>
      </w:r>
      <w:r w:rsidRPr="004576C6">
        <w:rPr>
          <w:rFonts w:ascii="仿宋" w:eastAsia="仿宋" w:hAnsi="仿宋" w:cs="仿宋" w:hint="eastAsia"/>
          <w:bCs/>
          <w:kern w:val="0"/>
          <w:sz w:val="32"/>
          <w:szCs w:val="32"/>
        </w:rPr>
        <w:t>万元以上通用设备</w:t>
      </w:r>
      <w:r w:rsidRPr="004576C6">
        <w:rPr>
          <w:rFonts w:ascii="仿宋" w:eastAsia="仿宋" w:hAnsi="仿宋" w:cs="仿宋" w:hint="eastAsia"/>
          <w:bCs/>
          <w:kern w:val="0"/>
          <w:sz w:val="32"/>
          <w:szCs w:val="32"/>
        </w:rPr>
        <w:t>0</w:t>
      </w:r>
      <w:r w:rsidRPr="004576C6">
        <w:rPr>
          <w:rFonts w:ascii="仿宋" w:eastAsia="仿宋" w:hAnsi="仿宋" w:cs="仿宋" w:hint="eastAsia"/>
          <w:bCs/>
          <w:kern w:val="0"/>
          <w:sz w:val="32"/>
          <w:szCs w:val="32"/>
        </w:rPr>
        <w:t>台，单位价值</w:t>
      </w:r>
      <w:r w:rsidRPr="004576C6">
        <w:rPr>
          <w:rFonts w:ascii="仿宋" w:eastAsia="仿宋" w:hAnsi="仿宋" w:cs="仿宋" w:hint="eastAsia"/>
          <w:bCs/>
          <w:kern w:val="0"/>
          <w:sz w:val="32"/>
          <w:szCs w:val="32"/>
        </w:rPr>
        <w:t>100</w:t>
      </w:r>
      <w:r w:rsidRPr="004576C6">
        <w:rPr>
          <w:rFonts w:ascii="仿宋" w:eastAsia="仿宋" w:hAnsi="仿宋" w:cs="仿宋" w:hint="eastAsia"/>
          <w:bCs/>
          <w:kern w:val="0"/>
          <w:sz w:val="32"/>
          <w:szCs w:val="32"/>
        </w:rPr>
        <w:t>万元以上专用设备</w:t>
      </w:r>
      <w:r w:rsidRPr="004576C6">
        <w:rPr>
          <w:rFonts w:ascii="仿宋" w:eastAsia="仿宋" w:hAnsi="仿宋" w:cs="仿宋" w:hint="eastAsia"/>
          <w:bCs/>
          <w:kern w:val="0"/>
          <w:sz w:val="32"/>
          <w:szCs w:val="32"/>
        </w:rPr>
        <w:t>0</w:t>
      </w:r>
      <w:r w:rsidRPr="004576C6">
        <w:rPr>
          <w:rFonts w:ascii="仿宋" w:eastAsia="仿宋" w:hAnsi="仿宋" w:cs="仿宋" w:hint="eastAsia"/>
          <w:bCs/>
          <w:kern w:val="0"/>
          <w:sz w:val="32"/>
          <w:szCs w:val="32"/>
        </w:rPr>
        <w:t>台。</w:t>
      </w:r>
    </w:p>
    <w:p w:rsidR="00037AE1" w:rsidRPr="004576C6" w:rsidRDefault="00D92BCE">
      <w:pPr>
        <w:widowControl/>
        <w:spacing w:line="600" w:lineRule="exact"/>
        <w:ind w:firstLineChars="200" w:firstLine="643"/>
        <w:rPr>
          <w:rFonts w:ascii="仿宋" w:eastAsia="仿宋" w:hAnsi="仿宋" w:cs="仿宋"/>
          <w:bCs/>
          <w:kern w:val="0"/>
          <w:sz w:val="32"/>
          <w:szCs w:val="32"/>
        </w:rPr>
      </w:pPr>
      <w:r w:rsidRPr="004576C6">
        <w:rPr>
          <w:rFonts w:ascii="仿宋" w:eastAsia="仿宋" w:hAnsi="仿宋" w:cs="仿宋" w:hint="eastAsia"/>
          <w:b/>
          <w:bCs/>
          <w:kern w:val="0"/>
          <w:sz w:val="32"/>
          <w:szCs w:val="32"/>
        </w:rPr>
        <w:t>（六）预算绩效目标说明：</w:t>
      </w:r>
      <w:r w:rsidRPr="004576C6">
        <w:rPr>
          <w:rFonts w:ascii="仿宋" w:eastAsia="仿宋" w:hAnsi="仿宋" w:cs="仿宋" w:hint="eastAsia"/>
          <w:bCs/>
          <w:kern w:val="0"/>
          <w:sz w:val="32"/>
          <w:szCs w:val="32"/>
        </w:rPr>
        <w:t>按照本级预算绩效管理工作的总体要求，</w:t>
      </w:r>
      <w:r w:rsidRPr="004576C6">
        <w:rPr>
          <w:rFonts w:ascii="仿宋" w:eastAsia="仿宋" w:hAnsi="仿宋" w:cs="仿宋" w:hint="eastAsia"/>
          <w:bCs/>
          <w:kern w:val="0"/>
          <w:sz w:val="32"/>
          <w:szCs w:val="32"/>
        </w:rPr>
        <w:t>2021</w:t>
      </w:r>
      <w:r w:rsidRPr="004576C6">
        <w:rPr>
          <w:rFonts w:ascii="仿宋" w:eastAsia="仿宋" w:hAnsi="仿宋" w:cs="仿宋" w:hint="eastAsia"/>
          <w:bCs/>
          <w:kern w:val="0"/>
          <w:sz w:val="32"/>
          <w:szCs w:val="32"/>
        </w:rPr>
        <w:t>年开福区民族宗</w:t>
      </w:r>
      <w:r w:rsidRPr="004576C6">
        <w:rPr>
          <w:rFonts w:ascii="仿宋" w:eastAsia="仿宋" w:hAnsi="仿宋" w:cs="仿宋" w:hint="eastAsia"/>
          <w:bCs/>
          <w:kern w:val="0"/>
          <w:sz w:val="32"/>
          <w:szCs w:val="32"/>
        </w:rPr>
        <w:t>教事务</w:t>
      </w:r>
      <w:proofErr w:type="gramStart"/>
      <w:r w:rsidRPr="004576C6">
        <w:rPr>
          <w:rFonts w:ascii="仿宋" w:eastAsia="仿宋" w:hAnsi="仿宋" w:cs="仿宋" w:hint="eastAsia"/>
          <w:bCs/>
          <w:kern w:val="0"/>
          <w:sz w:val="32"/>
          <w:szCs w:val="32"/>
        </w:rPr>
        <w:t>局整体</w:t>
      </w:r>
      <w:proofErr w:type="gramEnd"/>
      <w:r w:rsidRPr="004576C6">
        <w:rPr>
          <w:rFonts w:ascii="仿宋" w:eastAsia="仿宋" w:hAnsi="仿宋" w:cs="仿宋" w:hint="eastAsia"/>
          <w:bCs/>
          <w:kern w:val="0"/>
          <w:sz w:val="32"/>
          <w:szCs w:val="32"/>
        </w:rPr>
        <w:t>支出</w:t>
      </w:r>
      <w:r w:rsidRPr="004576C6">
        <w:rPr>
          <w:rFonts w:ascii="仿宋" w:eastAsia="仿宋" w:hAnsi="仿宋" w:cs="仿宋" w:hint="eastAsia"/>
          <w:bCs/>
          <w:kern w:val="0"/>
          <w:sz w:val="32"/>
          <w:szCs w:val="32"/>
        </w:rPr>
        <w:t>186.45</w:t>
      </w:r>
      <w:r w:rsidRPr="004576C6">
        <w:rPr>
          <w:rFonts w:ascii="仿宋" w:eastAsia="仿宋" w:hAnsi="仿宋" w:cs="仿宋" w:hint="eastAsia"/>
          <w:bCs/>
          <w:kern w:val="0"/>
          <w:sz w:val="32"/>
          <w:szCs w:val="32"/>
        </w:rPr>
        <w:t>万元，其中，基本支出</w:t>
      </w:r>
      <w:r w:rsidRPr="004576C6">
        <w:rPr>
          <w:rFonts w:ascii="仿宋" w:eastAsia="仿宋" w:hAnsi="仿宋" w:cs="仿宋" w:hint="eastAsia"/>
          <w:bCs/>
          <w:kern w:val="0"/>
          <w:sz w:val="32"/>
          <w:szCs w:val="32"/>
        </w:rPr>
        <w:t>157.95</w:t>
      </w:r>
      <w:r w:rsidRPr="004576C6">
        <w:rPr>
          <w:rFonts w:ascii="仿宋" w:eastAsia="仿宋" w:hAnsi="仿宋" w:cs="仿宋" w:hint="eastAsia"/>
          <w:bCs/>
          <w:kern w:val="0"/>
          <w:sz w:val="32"/>
          <w:szCs w:val="32"/>
        </w:rPr>
        <w:t>万元，项目支出</w:t>
      </w:r>
      <w:r w:rsidRPr="004576C6">
        <w:rPr>
          <w:rFonts w:ascii="仿宋" w:eastAsia="仿宋" w:hAnsi="仿宋" w:cs="仿宋" w:hint="eastAsia"/>
          <w:bCs/>
          <w:kern w:val="0"/>
          <w:sz w:val="32"/>
          <w:szCs w:val="32"/>
        </w:rPr>
        <w:t>28.5</w:t>
      </w:r>
      <w:r w:rsidRPr="004576C6">
        <w:rPr>
          <w:rFonts w:ascii="仿宋" w:eastAsia="仿宋" w:hAnsi="仿宋" w:cs="仿宋" w:hint="eastAsia"/>
          <w:bCs/>
          <w:kern w:val="0"/>
          <w:sz w:val="32"/>
          <w:szCs w:val="32"/>
        </w:rPr>
        <w:t>万元，全部实行整体支出绩效目标管理，编报绩效目标项目</w:t>
      </w:r>
      <w:r w:rsidRPr="004576C6">
        <w:rPr>
          <w:rFonts w:ascii="仿宋" w:eastAsia="仿宋" w:hAnsi="仿宋" w:cs="仿宋" w:hint="eastAsia"/>
          <w:bCs/>
          <w:kern w:val="0"/>
          <w:sz w:val="32"/>
          <w:szCs w:val="32"/>
        </w:rPr>
        <w:t>2</w:t>
      </w:r>
      <w:r w:rsidRPr="004576C6">
        <w:rPr>
          <w:rFonts w:ascii="仿宋" w:eastAsia="仿宋" w:hAnsi="仿宋" w:cs="仿宋" w:hint="eastAsia"/>
          <w:bCs/>
          <w:kern w:val="0"/>
          <w:sz w:val="32"/>
          <w:szCs w:val="32"/>
        </w:rPr>
        <w:t>个，涉及项目支出</w:t>
      </w:r>
      <w:r w:rsidRPr="004576C6">
        <w:rPr>
          <w:rFonts w:ascii="仿宋" w:eastAsia="仿宋" w:hAnsi="仿宋" w:cs="仿宋" w:hint="eastAsia"/>
          <w:bCs/>
          <w:kern w:val="0"/>
          <w:sz w:val="32"/>
          <w:szCs w:val="32"/>
        </w:rPr>
        <w:t>28.5</w:t>
      </w:r>
      <w:r w:rsidRPr="004576C6">
        <w:rPr>
          <w:rFonts w:ascii="仿宋" w:eastAsia="仿宋" w:hAnsi="仿宋" w:cs="仿宋" w:hint="eastAsia"/>
          <w:bCs/>
          <w:kern w:val="0"/>
          <w:sz w:val="32"/>
          <w:szCs w:val="32"/>
        </w:rPr>
        <w:t>万元，其中：民族工作经费</w:t>
      </w:r>
      <w:r w:rsidRPr="004576C6">
        <w:rPr>
          <w:rFonts w:ascii="仿宋" w:eastAsia="仿宋" w:hAnsi="仿宋" w:cs="仿宋" w:hint="eastAsia"/>
          <w:bCs/>
          <w:kern w:val="0"/>
          <w:sz w:val="32"/>
          <w:szCs w:val="32"/>
        </w:rPr>
        <w:t>14.25</w:t>
      </w:r>
      <w:r w:rsidRPr="004576C6">
        <w:rPr>
          <w:rFonts w:ascii="仿宋" w:eastAsia="仿宋" w:hAnsi="仿宋" w:cs="仿宋" w:hint="eastAsia"/>
          <w:bCs/>
          <w:kern w:val="0"/>
          <w:sz w:val="32"/>
          <w:szCs w:val="32"/>
        </w:rPr>
        <w:t>万元，主要用于少数民族特色村建设（民族团结进步）、民族联谊会宣传教育培训、</w:t>
      </w:r>
      <w:proofErr w:type="gramStart"/>
      <w:r w:rsidRPr="004576C6">
        <w:rPr>
          <w:rFonts w:ascii="仿宋" w:eastAsia="仿宋" w:hAnsi="仿宋" w:cs="仿宋" w:hint="eastAsia"/>
          <w:bCs/>
          <w:kern w:val="0"/>
          <w:sz w:val="32"/>
          <w:szCs w:val="32"/>
        </w:rPr>
        <w:t>安全维稳</w:t>
      </w:r>
      <w:proofErr w:type="gramEnd"/>
      <w:r w:rsidRPr="004576C6">
        <w:rPr>
          <w:rFonts w:ascii="仿宋" w:eastAsia="仿宋" w:hAnsi="仿宋" w:cs="仿宋" w:hint="eastAsia"/>
          <w:bCs/>
          <w:kern w:val="0"/>
          <w:sz w:val="32"/>
          <w:szCs w:val="32"/>
        </w:rPr>
        <w:t>工作；宗教工作经费</w:t>
      </w:r>
      <w:r w:rsidRPr="004576C6">
        <w:rPr>
          <w:rFonts w:ascii="仿宋" w:eastAsia="仿宋" w:hAnsi="仿宋" w:cs="仿宋" w:hint="eastAsia"/>
          <w:bCs/>
          <w:kern w:val="0"/>
          <w:sz w:val="32"/>
          <w:szCs w:val="32"/>
        </w:rPr>
        <w:t>14.25</w:t>
      </w:r>
      <w:r w:rsidRPr="004576C6">
        <w:rPr>
          <w:rFonts w:ascii="仿宋" w:eastAsia="仿宋" w:hAnsi="仿宋" w:cs="仿宋" w:hint="eastAsia"/>
          <w:bCs/>
          <w:kern w:val="0"/>
          <w:sz w:val="32"/>
          <w:szCs w:val="32"/>
        </w:rPr>
        <w:t>万元，主要用于</w:t>
      </w:r>
      <w:proofErr w:type="gramStart"/>
      <w:r w:rsidRPr="004576C6">
        <w:rPr>
          <w:rFonts w:ascii="仿宋" w:eastAsia="仿宋" w:hAnsi="仿宋" w:cs="仿宋" w:hint="eastAsia"/>
          <w:bCs/>
          <w:kern w:val="0"/>
          <w:sz w:val="32"/>
          <w:szCs w:val="32"/>
        </w:rPr>
        <w:t>安全维稳</w:t>
      </w:r>
      <w:proofErr w:type="gramEnd"/>
      <w:r w:rsidRPr="004576C6">
        <w:rPr>
          <w:rFonts w:ascii="仿宋" w:eastAsia="仿宋" w:hAnsi="仿宋" w:cs="仿宋" w:hint="eastAsia"/>
          <w:bCs/>
          <w:kern w:val="0"/>
          <w:sz w:val="32"/>
          <w:szCs w:val="32"/>
        </w:rPr>
        <w:t>、宣传教育。</w:t>
      </w:r>
    </w:p>
    <w:p w:rsidR="00037AE1" w:rsidRPr="004576C6" w:rsidRDefault="00D92BCE">
      <w:pPr>
        <w:widowControl/>
        <w:spacing w:line="600" w:lineRule="exact"/>
        <w:ind w:firstLineChars="200" w:firstLine="640"/>
        <w:rPr>
          <w:rFonts w:ascii="黑体" w:eastAsia="黑体" w:hAnsi="黑体" w:cs="宋体"/>
          <w:kern w:val="0"/>
          <w:sz w:val="32"/>
          <w:szCs w:val="32"/>
        </w:rPr>
      </w:pPr>
      <w:r w:rsidRPr="004576C6">
        <w:rPr>
          <w:rFonts w:ascii="黑体" w:eastAsia="黑体" w:hAnsi="黑体" w:cs="宋体" w:hint="eastAsia"/>
          <w:kern w:val="0"/>
          <w:sz w:val="32"/>
          <w:szCs w:val="32"/>
        </w:rPr>
        <w:t>七</w:t>
      </w:r>
      <w:r w:rsidRPr="004576C6">
        <w:rPr>
          <w:rFonts w:ascii="黑体" w:eastAsia="黑体" w:hAnsi="黑体" w:cs="宋体" w:hint="eastAsia"/>
          <w:kern w:val="0"/>
          <w:sz w:val="32"/>
          <w:szCs w:val="32"/>
        </w:rPr>
        <w:t>、名词解释</w:t>
      </w:r>
    </w:p>
    <w:p w:rsidR="00037AE1" w:rsidRPr="004576C6" w:rsidRDefault="00D92BCE">
      <w:pPr>
        <w:pStyle w:val="a5"/>
        <w:spacing w:before="24" w:beforeAutospacing="0" w:after="24" w:afterAutospacing="0" w:line="600" w:lineRule="exact"/>
        <w:ind w:firstLineChars="200" w:firstLine="640"/>
        <w:rPr>
          <w:rFonts w:ascii="仿宋" w:eastAsia="仿宋" w:hAnsi="仿宋" w:cs="仿宋"/>
          <w:sz w:val="32"/>
          <w:szCs w:val="32"/>
        </w:rPr>
      </w:pPr>
      <w:r w:rsidRPr="004576C6">
        <w:rPr>
          <w:rFonts w:ascii="仿宋" w:eastAsia="仿宋" w:hAnsi="仿宋" w:cs="仿宋" w:hint="eastAsia"/>
          <w:sz w:val="32"/>
          <w:szCs w:val="32"/>
        </w:rPr>
        <w:t>1</w:t>
      </w:r>
      <w:r w:rsidRPr="004576C6">
        <w:rPr>
          <w:rFonts w:ascii="仿宋" w:eastAsia="仿宋" w:hAnsi="仿宋" w:cs="仿宋" w:hint="eastAsia"/>
          <w:sz w:val="32"/>
          <w:szCs w:val="32"/>
        </w:rPr>
        <w:t>、一般公共预算拨款收入：指开福区财政当年拨付的资金。</w:t>
      </w:r>
    </w:p>
    <w:p w:rsidR="00037AE1" w:rsidRPr="004576C6" w:rsidRDefault="00D92BCE">
      <w:pPr>
        <w:pStyle w:val="a5"/>
        <w:spacing w:before="24" w:beforeAutospacing="0" w:after="24" w:afterAutospacing="0" w:line="600" w:lineRule="exact"/>
        <w:ind w:firstLineChars="200" w:firstLine="640"/>
        <w:rPr>
          <w:rFonts w:ascii="仿宋" w:eastAsia="仿宋" w:hAnsi="仿宋" w:cs="仿宋"/>
          <w:sz w:val="32"/>
          <w:szCs w:val="32"/>
        </w:rPr>
      </w:pPr>
      <w:r w:rsidRPr="004576C6">
        <w:rPr>
          <w:rFonts w:ascii="仿宋" w:eastAsia="仿宋" w:hAnsi="仿宋" w:cs="仿宋" w:hint="eastAsia"/>
          <w:sz w:val="32"/>
          <w:szCs w:val="32"/>
        </w:rPr>
        <w:t>2</w:t>
      </w:r>
      <w:r w:rsidRPr="004576C6">
        <w:rPr>
          <w:rFonts w:ascii="仿宋" w:eastAsia="仿宋" w:hAnsi="仿宋" w:cs="仿宋" w:hint="eastAsia"/>
          <w:sz w:val="32"/>
          <w:szCs w:val="32"/>
        </w:rPr>
        <w:t>、基本支出：指为保障机构正常运转、完成日常工作任务而发生的人员支出和公用支出。</w:t>
      </w:r>
    </w:p>
    <w:p w:rsidR="00037AE1" w:rsidRPr="004576C6" w:rsidRDefault="00D92BCE">
      <w:pPr>
        <w:pStyle w:val="a5"/>
        <w:spacing w:before="24" w:beforeAutospacing="0" w:after="24" w:afterAutospacing="0" w:line="600" w:lineRule="exact"/>
        <w:ind w:firstLineChars="200" w:firstLine="640"/>
        <w:rPr>
          <w:rFonts w:ascii="仿宋" w:eastAsia="仿宋" w:hAnsi="仿宋" w:cs="仿宋"/>
          <w:sz w:val="32"/>
          <w:szCs w:val="32"/>
        </w:rPr>
      </w:pPr>
      <w:r w:rsidRPr="004576C6">
        <w:rPr>
          <w:rFonts w:ascii="仿宋" w:eastAsia="仿宋" w:hAnsi="仿宋" w:cs="仿宋" w:hint="eastAsia"/>
          <w:sz w:val="32"/>
          <w:szCs w:val="32"/>
        </w:rPr>
        <w:t>3</w:t>
      </w:r>
      <w:r w:rsidRPr="004576C6">
        <w:rPr>
          <w:rFonts w:ascii="仿宋" w:eastAsia="仿宋" w:hAnsi="仿宋" w:cs="仿宋" w:hint="eastAsia"/>
          <w:sz w:val="32"/>
          <w:szCs w:val="32"/>
        </w:rPr>
        <w:t>、项目支出：指在基本支出之外为完成特定行政任务和事业发展目标所发生的支出。</w:t>
      </w:r>
    </w:p>
    <w:p w:rsidR="00037AE1" w:rsidRPr="004576C6" w:rsidRDefault="00D92BCE">
      <w:pPr>
        <w:widowControl/>
        <w:spacing w:line="600" w:lineRule="exact"/>
        <w:ind w:firstLine="660"/>
        <w:rPr>
          <w:rFonts w:ascii="仿宋" w:eastAsia="仿宋" w:hAnsi="仿宋" w:cs="仿宋"/>
          <w:sz w:val="32"/>
          <w:szCs w:val="32"/>
        </w:rPr>
      </w:pPr>
      <w:r w:rsidRPr="004576C6">
        <w:rPr>
          <w:rFonts w:ascii="仿宋" w:eastAsia="仿宋" w:hAnsi="仿宋" w:cs="仿宋" w:hint="eastAsia"/>
          <w:sz w:val="32"/>
          <w:szCs w:val="32"/>
        </w:rPr>
        <w:lastRenderedPageBreak/>
        <w:t>4</w:t>
      </w:r>
      <w:r w:rsidRPr="004576C6">
        <w:rPr>
          <w:rFonts w:ascii="仿宋" w:eastAsia="仿宋" w:hAnsi="仿宋" w:cs="仿宋" w:hint="eastAsia"/>
          <w:sz w:val="32"/>
          <w:szCs w:val="32"/>
        </w:rPr>
        <w:t>、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rsidR="00037AE1" w:rsidRPr="004576C6" w:rsidRDefault="00D92BCE">
      <w:pPr>
        <w:widowControl/>
        <w:spacing w:line="600" w:lineRule="exact"/>
        <w:ind w:firstLine="660"/>
        <w:rPr>
          <w:rFonts w:ascii="仿宋" w:eastAsia="仿宋" w:hAnsi="仿宋" w:cs="仿宋"/>
          <w:sz w:val="32"/>
          <w:szCs w:val="32"/>
        </w:rPr>
      </w:pPr>
      <w:r w:rsidRPr="004576C6">
        <w:rPr>
          <w:rFonts w:ascii="仿宋" w:eastAsia="仿宋" w:hAnsi="仿宋" w:cs="仿宋" w:hint="eastAsia"/>
          <w:sz w:val="32"/>
          <w:szCs w:val="32"/>
        </w:rPr>
        <w:t>5</w:t>
      </w:r>
      <w:r w:rsidRPr="004576C6">
        <w:rPr>
          <w:rFonts w:ascii="仿宋" w:eastAsia="仿宋" w:hAnsi="仿宋" w:cs="仿宋" w:hint="eastAsia"/>
          <w:sz w:val="32"/>
          <w:szCs w:val="32"/>
        </w:rPr>
        <w:t>、“三公”经费：纳入省（市</w:t>
      </w:r>
      <w:r w:rsidRPr="004576C6">
        <w:rPr>
          <w:rFonts w:ascii="仿宋" w:eastAsia="仿宋" w:hAnsi="仿宋" w:cs="仿宋" w:hint="eastAsia"/>
          <w:sz w:val="32"/>
          <w:szCs w:val="32"/>
        </w:rPr>
        <w:t>/</w:t>
      </w:r>
      <w:r w:rsidRPr="004576C6">
        <w:rPr>
          <w:rFonts w:ascii="仿宋" w:eastAsia="仿宋" w:hAnsi="仿宋" w:cs="仿宋" w:hint="eastAsia"/>
          <w:sz w:val="32"/>
          <w:szCs w:val="32"/>
        </w:rPr>
        <w:t>县）财政预算管理的</w:t>
      </w:r>
      <w:proofErr w:type="gramStart"/>
      <w:r w:rsidRPr="004576C6">
        <w:rPr>
          <w:rFonts w:ascii="仿宋" w:eastAsia="仿宋" w:hAnsi="仿宋" w:cs="仿宋" w:hint="eastAsia"/>
          <w:sz w:val="32"/>
          <w:szCs w:val="32"/>
        </w:rPr>
        <w:t>“</w:t>
      </w:r>
      <w:proofErr w:type="gramEnd"/>
      <w:r w:rsidRPr="004576C6">
        <w:rPr>
          <w:rFonts w:ascii="仿宋" w:eastAsia="仿宋" w:hAnsi="仿宋" w:cs="仿宋" w:hint="eastAsia"/>
          <w:sz w:val="32"/>
          <w:szCs w:val="32"/>
        </w:rPr>
        <w:t>三公“经费，是指用一般公共预算拨款安排的公务接待费、公务用车购置及运行维护费和因公出国（境）费。其中，公务接待费反映单位按规定开支的各类公务接待支出；公务用车购置及运行费</w:t>
      </w:r>
      <w:r w:rsidRPr="004576C6">
        <w:rPr>
          <w:rFonts w:ascii="仿宋" w:eastAsia="仿宋" w:hAnsi="仿宋" w:cs="仿宋" w:hint="eastAsia"/>
          <w:sz w:val="32"/>
          <w:szCs w:val="32"/>
        </w:rPr>
        <w:t>反映单位公务用车车辆购置支出（含车辆购置税），以及燃料费、维修费、保险费等支出；因公出国（境）费反映单位公务出国（境）的国际旅费、国外城市间交通费、住宿费、伙食费、培训费、公杂费等等支出。</w:t>
      </w:r>
    </w:p>
    <w:p w:rsidR="00037AE1" w:rsidRPr="004576C6" w:rsidRDefault="00037AE1">
      <w:pPr>
        <w:widowControl/>
        <w:spacing w:line="600" w:lineRule="exact"/>
        <w:jc w:val="center"/>
        <w:rPr>
          <w:rFonts w:ascii="黑体" w:eastAsia="黑体" w:hAnsi="黑体" w:cs="黑体"/>
          <w:b/>
          <w:bCs/>
          <w:kern w:val="0"/>
          <w:sz w:val="44"/>
          <w:szCs w:val="44"/>
        </w:rPr>
      </w:pPr>
    </w:p>
    <w:p w:rsidR="00037AE1" w:rsidRPr="004576C6" w:rsidRDefault="00037AE1">
      <w:pPr>
        <w:widowControl/>
        <w:spacing w:line="600" w:lineRule="exact"/>
        <w:jc w:val="center"/>
        <w:rPr>
          <w:rFonts w:ascii="黑体" w:eastAsia="黑体" w:hAnsi="黑体" w:cs="黑体"/>
          <w:b/>
          <w:bCs/>
          <w:kern w:val="0"/>
          <w:sz w:val="44"/>
          <w:szCs w:val="44"/>
        </w:rPr>
      </w:pPr>
    </w:p>
    <w:p w:rsidR="00037AE1" w:rsidRPr="004576C6" w:rsidRDefault="00D92BCE">
      <w:pPr>
        <w:widowControl/>
        <w:spacing w:line="600" w:lineRule="exact"/>
        <w:ind w:firstLineChars="200" w:firstLine="883"/>
        <w:jc w:val="center"/>
        <w:rPr>
          <w:rFonts w:ascii="仿宋" w:eastAsia="仿宋" w:hAnsi="仿宋" w:cs="仿宋"/>
          <w:b/>
          <w:kern w:val="0"/>
          <w:sz w:val="36"/>
          <w:szCs w:val="36"/>
        </w:rPr>
      </w:pPr>
      <w:r w:rsidRPr="004576C6">
        <w:rPr>
          <w:rFonts w:ascii="黑体" w:eastAsia="黑体" w:hAnsi="黑体" w:cs="黑体" w:hint="eastAsia"/>
          <w:b/>
          <w:kern w:val="0"/>
          <w:sz w:val="44"/>
          <w:szCs w:val="44"/>
        </w:rPr>
        <w:t>第二部分</w:t>
      </w:r>
      <w:r w:rsidRPr="004576C6">
        <w:rPr>
          <w:rFonts w:ascii="黑体" w:eastAsia="黑体" w:hAnsi="黑体" w:cs="黑体" w:hint="eastAsia"/>
          <w:b/>
          <w:kern w:val="0"/>
          <w:sz w:val="44"/>
          <w:szCs w:val="44"/>
        </w:rPr>
        <w:t xml:space="preserve"> 2021</w:t>
      </w:r>
      <w:r w:rsidRPr="004576C6">
        <w:rPr>
          <w:rFonts w:ascii="黑体" w:eastAsia="黑体" w:hAnsi="黑体" w:cs="黑体" w:hint="eastAsia"/>
          <w:b/>
          <w:kern w:val="0"/>
          <w:sz w:val="44"/>
          <w:szCs w:val="44"/>
        </w:rPr>
        <w:t>年部门预算表</w:t>
      </w:r>
    </w:p>
    <w:p w:rsidR="00037AE1" w:rsidRPr="004576C6" w:rsidRDefault="00037AE1"/>
    <w:sectPr w:rsidR="00037AE1" w:rsidRPr="004576C6" w:rsidSect="00037A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BCE" w:rsidRDefault="00D92BCE" w:rsidP="004576C6">
      <w:r>
        <w:separator/>
      </w:r>
    </w:p>
  </w:endnote>
  <w:endnote w:type="continuationSeparator" w:id="0">
    <w:p w:rsidR="00D92BCE" w:rsidRDefault="00D92BCE" w:rsidP="004576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BCE" w:rsidRDefault="00D92BCE" w:rsidP="004576C6">
      <w:r>
        <w:separator/>
      </w:r>
    </w:p>
  </w:footnote>
  <w:footnote w:type="continuationSeparator" w:id="0">
    <w:p w:rsidR="00D92BCE" w:rsidRDefault="00D92BCE" w:rsidP="004576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0957C"/>
    <w:multiLevelType w:val="singleLevel"/>
    <w:tmpl w:val="19A0957C"/>
    <w:lvl w:ilvl="0">
      <w:start w:val="1"/>
      <w:numFmt w:val="chineseCounting"/>
      <w:suff w:val="space"/>
      <w:lvlText w:val="第%1部分"/>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mJkZmVlZWE1YThmOTUxYzdmMmU4OWMyMmJiMWY5ZTgifQ=="/>
  </w:docVars>
  <w:rsids>
    <w:rsidRoot w:val="00CA4833"/>
    <w:rsid w:val="00037AE1"/>
    <w:rsid w:val="00171F94"/>
    <w:rsid w:val="001C18F0"/>
    <w:rsid w:val="00291F2A"/>
    <w:rsid w:val="00302137"/>
    <w:rsid w:val="004576C6"/>
    <w:rsid w:val="006E6023"/>
    <w:rsid w:val="00796A96"/>
    <w:rsid w:val="0090514F"/>
    <w:rsid w:val="00A23474"/>
    <w:rsid w:val="00A34D2D"/>
    <w:rsid w:val="00BA2622"/>
    <w:rsid w:val="00CA4833"/>
    <w:rsid w:val="00D324B0"/>
    <w:rsid w:val="00D92BCE"/>
    <w:rsid w:val="00FE0627"/>
    <w:rsid w:val="00FF7668"/>
    <w:rsid w:val="0AA303DD"/>
    <w:rsid w:val="2D1A3772"/>
    <w:rsid w:val="4C595A57"/>
    <w:rsid w:val="6C230A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AE1"/>
    <w:pPr>
      <w:widowControl w:val="0"/>
      <w:jc w:val="both"/>
    </w:pPr>
    <w:rPr>
      <w:kern w:val="2"/>
      <w:sz w:val="21"/>
      <w:szCs w:val="22"/>
    </w:rPr>
  </w:style>
  <w:style w:type="paragraph" w:styleId="3">
    <w:name w:val="heading 3"/>
    <w:basedOn w:val="a"/>
    <w:next w:val="a"/>
    <w:link w:val="3Char"/>
    <w:uiPriority w:val="9"/>
    <w:qFormat/>
    <w:rsid w:val="00037AE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37AE1"/>
    <w:pPr>
      <w:tabs>
        <w:tab w:val="center" w:pos="4153"/>
        <w:tab w:val="right" w:pos="8306"/>
      </w:tabs>
      <w:snapToGrid w:val="0"/>
      <w:jc w:val="left"/>
    </w:pPr>
    <w:rPr>
      <w:sz w:val="18"/>
      <w:szCs w:val="18"/>
    </w:rPr>
  </w:style>
  <w:style w:type="paragraph" w:styleId="a4">
    <w:name w:val="header"/>
    <w:basedOn w:val="a"/>
    <w:link w:val="Char0"/>
    <w:uiPriority w:val="99"/>
    <w:unhideWhenUsed/>
    <w:rsid w:val="00037AE1"/>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rsid w:val="00037AE1"/>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qFormat/>
    <w:rsid w:val="00037AE1"/>
    <w:rPr>
      <w:rFonts w:ascii="宋体" w:eastAsia="宋体" w:hAnsi="宋体" w:cs="宋体"/>
      <w:b/>
      <w:bCs/>
      <w:kern w:val="0"/>
      <w:sz w:val="27"/>
      <w:szCs w:val="27"/>
    </w:rPr>
  </w:style>
  <w:style w:type="character" w:customStyle="1" w:styleId="kfsj">
    <w:name w:val="kf_sj"/>
    <w:basedOn w:val="a0"/>
    <w:qFormat/>
    <w:rsid w:val="00037AE1"/>
  </w:style>
  <w:style w:type="character" w:customStyle="1" w:styleId="kfly">
    <w:name w:val="kf_ly"/>
    <w:basedOn w:val="a0"/>
    <w:rsid w:val="00037AE1"/>
  </w:style>
  <w:style w:type="character" w:customStyle="1" w:styleId="Char0">
    <w:name w:val="页眉 Char"/>
    <w:basedOn w:val="a0"/>
    <w:link w:val="a4"/>
    <w:uiPriority w:val="99"/>
    <w:rsid w:val="00037AE1"/>
    <w:rPr>
      <w:sz w:val="18"/>
      <w:szCs w:val="18"/>
    </w:rPr>
  </w:style>
  <w:style w:type="character" w:customStyle="1" w:styleId="Char">
    <w:name w:val="页脚 Char"/>
    <w:basedOn w:val="a0"/>
    <w:link w:val="a3"/>
    <w:uiPriority w:val="99"/>
    <w:qFormat/>
    <w:rsid w:val="00037AE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387</Words>
  <Characters>2212</Characters>
  <Application>Microsoft Office Word</Application>
  <DocSecurity>0</DocSecurity>
  <Lines>18</Lines>
  <Paragraphs>5</Paragraphs>
  <ScaleCrop>false</ScaleCrop>
  <Company>HP Inc.</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uni</cp:lastModifiedBy>
  <cp:revision>12</cp:revision>
  <dcterms:created xsi:type="dcterms:W3CDTF">2022-06-28T12:33:00Z</dcterms:created>
  <dcterms:modified xsi:type="dcterms:W3CDTF">2022-08-19T04:41:00Z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07648110909846CE9702C7D0B1D0B37C</vt:lpwstr>
  </property>
</Properties>
</file>