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0C" w:rsidRPr="00961451" w:rsidRDefault="00F97A14">
      <w:pPr>
        <w:pStyle w:val="a3"/>
        <w:widowControl/>
        <w:shd w:val="clear" w:color="auto" w:fill="FFFFFF"/>
        <w:spacing w:before="30" w:beforeAutospacing="0" w:after="30" w:afterAutospacing="0" w:line="600" w:lineRule="exact"/>
        <w:ind w:firstLineChars="200" w:firstLine="960"/>
        <w:jc w:val="center"/>
        <w:rPr>
          <w:rFonts w:ascii="黑体" w:eastAsia="黑体" w:hAnsi="黑体" w:cs="黑体"/>
          <w:bCs/>
          <w:sz w:val="48"/>
          <w:szCs w:val="48"/>
        </w:rPr>
      </w:pPr>
      <w:r w:rsidRPr="00961451">
        <w:rPr>
          <w:rFonts w:ascii="黑体" w:eastAsia="黑体" w:hAnsi="黑体" w:cs="黑体" w:hint="eastAsia"/>
          <w:bCs/>
          <w:sz w:val="48"/>
          <w:szCs w:val="48"/>
        </w:rPr>
        <w:t>2020</w:t>
      </w:r>
      <w:r w:rsidRPr="00961451">
        <w:rPr>
          <w:rFonts w:ascii="黑体" w:eastAsia="黑体" w:hAnsi="黑体" w:cs="黑体" w:hint="eastAsia"/>
          <w:bCs/>
          <w:sz w:val="48"/>
          <w:szCs w:val="48"/>
        </w:rPr>
        <w:t>年开福区园林绿化维护中心</w:t>
      </w:r>
    </w:p>
    <w:p w:rsidR="00EF3C0C" w:rsidRPr="00961451" w:rsidRDefault="00F97A14">
      <w:pPr>
        <w:pStyle w:val="a3"/>
        <w:widowControl/>
        <w:shd w:val="clear" w:color="auto" w:fill="FFFFFF"/>
        <w:spacing w:before="30" w:beforeAutospacing="0" w:after="30" w:afterAutospacing="0" w:line="600" w:lineRule="exact"/>
        <w:ind w:firstLineChars="200" w:firstLine="960"/>
        <w:jc w:val="center"/>
        <w:rPr>
          <w:rFonts w:ascii="黑体" w:eastAsia="黑体" w:hAnsi="黑体" w:cs="黑体"/>
          <w:bCs/>
          <w:sz w:val="48"/>
          <w:szCs w:val="48"/>
        </w:rPr>
      </w:pPr>
      <w:r w:rsidRPr="00961451">
        <w:rPr>
          <w:rFonts w:ascii="黑体" w:eastAsia="黑体" w:hAnsi="黑体" w:cs="黑体" w:hint="eastAsia"/>
          <w:bCs/>
          <w:sz w:val="48"/>
          <w:szCs w:val="48"/>
        </w:rPr>
        <w:t>部门</w:t>
      </w:r>
      <w:r w:rsidRPr="00961451">
        <w:rPr>
          <w:rFonts w:ascii="黑体" w:eastAsia="黑体" w:hAnsi="黑体" w:cs="黑体" w:hint="eastAsia"/>
          <w:bCs/>
          <w:sz w:val="48"/>
          <w:szCs w:val="48"/>
        </w:rPr>
        <w:t>决算</w:t>
      </w:r>
    </w:p>
    <w:p w:rsidR="00EF3C0C" w:rsidRPr="00961451" w:rsidRDefault="00EF3C0C">
      <w:pPr>
        <w:pStyle w:val="a3"/>
        <w:widowControl/>
        <w:shd w:val="clear" w:color="auto" w:fill="FFFFFF"/>
        <w:spacing w:before="30" w:beforeAutospacing="0" w:after="30" w:afterAutospacing="0" w:line="600" w:lineRule="exact"/>
        <w:ind w:firstLineChars="200" w:firstLine="640"/>
        <w:jc w:val="center"/>
        <w:rPr>
          <w:rFonts w:ascii="仿宋" w:eastAsia="仿宋" w:hAnsi="仿宋" w:cs="仿宋"/>
          <w:sz w:val="32"/>
          <w:szCs w:val="32"/>
          <w:shd w:val="clear" w:color="auto" w:fill="FFFFFF"/>
        </w:rPr>
      </w:pPr>
    </w:p>
    <w:p w:rsidR="00EF3C0C" w:rsidRPr="00961451" w:rsidRDefault="00F97A14">
      <w:pPr>
        <w:pStyle w:val="a3"/>
        <w:widowControl/>
        <w:shd w:val="clear" w:color="auto" w:fill="FFFFFF"/>
        <w:spacing w:before="30" w:beforeAutospacing="0" w:after="30" w:afterAutospacing="0" w:line="600" w:lineRule="exact"/>
        <w:ind w:firstLineChars="200" w:firstLine="643"/>
        <w:jc w:val="center"/>
        <w:rPr>
          <w:rFonts w:ascii="仿宋" w:eastAsia="仿宋" w:hAnsi="仿宋" w:cs="仿宋"/>
          <w:b/>
          <w:bCs/>
          <w:sz w:val="32"/>
          <w:szCs w:val="32"/>
        </w:rPr>
      </w:pPr>
      <w:r w:rsidRPr="00961451">
        <w:rPr>
          <w:rFonts w:ascii="仿宋" w:eastAsia="仿宋" w:hAnsi="仿宋" w:cs="仿宋" w:hint="eastAsia"/>
          <w:b/>
          <w:bCs/>
          <w:sz w:val="32"/>
          <w:szCs w:val="32"/>
          <w:shd w:val="clear" w:color="auto" w:fill="FFFFFF"/>
        </w:rPr>
        <w:t>目</w:t>
      </w:r>
      <w:r w:rsidRPr="00961451">
        <w:rPr>
          <w:rFonts w:ascii="仿宋" w:eastAsia="仿宋" w:hAnsi="仿宋" w:cs="仿宋" w:hint="eastAsia"/>
          <w:b/>
          <w:bCs/>
          <w:sz w:val="32"/>
          <w:szCs w:val="32"/>
          <w:shd w:val="clear" w:color="auto" w:fill="FFFFFF"/>
        </w:rPr>
        <w:t xml:space="preserve"> </w:t>
      </w:r>
      <w:r w:rsidRPr="00961451">
        <w:rPr>
          <w:rFonts w:ascii="仿宋" w:eastAsia="仿宋" w:hAnsi="仿宋" w:cs="仿宋" w:hint="eastAsia"/>
          <w:b/>
          <w:bCs/>
          <w:sz w:val="32"/>
          <w:szCs w:val="32"/>
          <w:shd w:val="clear" w:color="auto" w:fill="FFFFFF"/>
        </w:rPr>
        <w:t>录</w:t>
      </w:r>
    </w:p>
    <w:p w:rsidR="00EF3C0C" w:rsidRPr="00961451" w:rsidRDefault="00F97A14">
      <w:pPr>
        <w:pStyle w:val="a3"/>
        <w:widowControl/>
        <w:shd w:val="clear" w:color="auto" w:fill="FFFFFF"/>
        <w:spacing w:before="30" w:beforeAutospacing="0" w:after="30" w:afterAutospacing="0" w:line="600" w:lineRule="exact"/>
        <w:jc w:val="both"/>
        <w:rPr>
          <w:rFonts w:ascii="黑体" w:eastAsia="黑体" w:hAnsi="黑体" w:cs="黑体"/>
          <w:b/>
          <w:bCs/>
          <w:sz w:val="32"/>
          <w:szCs w:val="32"/>
        </w:rPr>
      </w:pPr>
      <w:r w:rsidRPr="00961451">
        <w:rPr>
          <w:rFonts w:ascii="黑体" w:eastAsia="黑体" w:hAnsi="黑体" w:cs="黑体" w:hint="eastAsia"/>
          <w:b/>
          <w:bCs/>
          <w:sz w:val="32"/>
          <w:szCs w:val="32"/>
        </w:rPr>
        <w:t>第一部分</w:t>
      </w:r>
      <w:r w:rsidRPr="00961451">
        <w:rPr>
          <w:rFonts w:ascii="黑体" w:eastAsia="黑体" w:hAnsi="黑体" w:cs="黑体" w:hint="eastAsia"/>
          <w:b/>
          <w:bCs/>
          <w:sz w:val="32"/>
          <w:szCs w:val="32"/>
        </w:rPr>
        <w:t> </w:t>
      </w:r>
      <w:r w:rsidRPr="00961451">
        <w:rPr>
          <w:rFonts w:ascii="黑体" w:eastAsia="黑体" w:hAnsi="黑体" w:cs="黑体" w:hint="eastAsia"/>
          <w:b/>
          <w:bCs/>
          <w:sz w:val="32"/>
          <w:szCs w:val="32"/>
        </w:rPr>
        <w:t>开福区园林绿化维护中心概况</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一、部门职责</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二、机构设置</w:t>
      </w:r>
    </w:p>
    <w:p w:rsidR="00EF3C0C" w:rsidRPr="00961451" w:rsidRDefault="00F97A14">
      <w:pPr>
        <w:widowControl/>
        <w:spacing w:line="600" w:lineRule="exact"/>
        <w:jc w:val="left"/>
        <w:rPr>
          <w:rFonts w:ascii="黑体" w:eastAsia="黑体" w:hAnsi="黑体" w:cs="黑体"/>
          <w:b/>
          <w:bCs/>
          <w:kern w:val="0"/>
          <w:sz w:val="32"/>
          <w:szCs w:val="32"/>
        </w:rPr>
      </w:pPr>
      <w:r w:rsidRPr="00961451">
        <w:rPr>
          <w:rFonts w:ascii="黑体" w:eastAsia="黑体" w:hAnsi="黑体" w:cs="黑体" w:hint="eastAsia"/>
          <w:b/>
          <w:bCs/>
          <w:kern w:val="0"/>
          <w:sz w:val="32"/>
          <w:szCs w:val="32"/>
        </w:rPr>
        <w:t>第二部分</w:t>
      </w:r>
      <w:r w:rsidRPr="00961451">
        <w:rPr>
          <w:rFonts w:ascii="黑体" w:eastAsia="黑体" w:hAnsi="黑体" w:cs="黑体" w:hint="eastAsia"/>
          <w:b/>
          <w:bCs/>
          <w:kern w:val="0"/>
          <w:sz w:val="32"/>
          <w:szCs w:val="32"/>
        </w:rPr>
        <w:t xml:space="preserve"> </w:t>
      </w:r>
      <w:r w:rsidRPr="00961451">
        <w:rPr>
          <w:rFonts w:ascii="黑体" w:eastAsia="黑体" w:hAnsi="黑体" w:cs="黑体" w:hint="eastAsia"/>
          <w:b/>
          <w:bCs/>
          <w:kern w:val="0"/>
          <w:sz w:val="32"/>
          <w:szCs w:val="32"/>
        </w:rPr>
        <w:t>部门决算表</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一、收入支出决算总表</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二、收入决算表</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三、支出决算表</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四、财政拨款收入支出决算总表</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五、一般公共预算财政拨款支出决算表</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六、一般公共预算财政拨款基本支出决算表</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七、一般公共预算财政拨款“三公”经费支出决算表</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八、政府性基金预算财政拨款收入支出决算表</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九</w:t>
      </w:r>
      <w:r w:rsidRPr="00961451">
        <w:rPr>
          <w:rFonts w:ascii="仿宋" w:eastAsia="仿宋" w:hAnsi="仿宋" w:cs="仿宋" w:hint="eastAsia"/>
          <w:color w:val="auto"/>
          <w:sz w:val="32"/>
          <w:szCs w:val="32"/>
        </w:rPr>
        <w:t>、国有资本经营预算财政拨款支出决算表</w:t>
      </w:r>
    </w:p>
    <w:p w:rsidR="00EF3C0C" w:rsidRPr="00961451" w:rsidRDefault="00F97A14">
      <w:pPr>
        <w:widowControl/>
        <w:spacing w:line="600" w:lineRule="exact"/>
        <w:jc w:val="left"/>
        <w:rPr>
          <w:rFonts w:eastAsia="仿宋_GB2312"/>
          <w:b/>
          <w:bCs/>
          <w:kern w:val="0"/>
          <w:sz w:val="32"/>
          <w:szCs w:val="32"/>
        </w:rPr>
      </w:pPr>
      <w:r w:rsidRPr="00961451">
        <w:rPr>
          <w:rFonts w:ascii="黑体" w:eastAsia="黑体" w:hAnsi="黑体" w:cs="黑体" w:hint="eastAsia"/>
          <w:b/>
          <w:bCs/>
          <w:kern w:val="0"/>
          <w:sz w:val="32"/>
          <w:szCs w:val="32"/>
        </w:rPr>
        <w:t>第三部分</w:t>
      </w:r>
      <w:r w:rsidRPr="00961451">
        <w:rPr>
          <w:rFonts w:ascii="黑体" w:eastAsia="黑体" w:hAnsi="黑体" w:cs="黑体" w:hint="eastAsia"/>
          <w:b/>
          <w:bCs/>
          <w:kern w:val="0"/>
          <w:sz w:val="32"/>
          <w:szCs w:val="32"/>
        </w:rPr>
        <w:t xml:space="preserve"> </w:t>
      </w:r>
      <w:r w:rsidRPr="00961451">
        <w:rPr>
          <w:rFonts w:ascii="黑体" w:eastAsia="黑体" w:hAnsi="黑体" w:cs="黑体" w:hint="eastAsia"/>
          <w:b/>
          <w:bCs/>
          <w:kern w:val="0"/>
          <w:sz w:val="32"/>
          <w:szCs w:val="32"/>
        </w:rPr>
        <w:t>2020</w:t>
      </w:r>
      <w:r w:rsidRPr="00961451">
        <w:rPr>
          <w:rFonts w:ascii="黑体" w:eastAsia="黑体" w:hAnsi="黑体" w:cs="黑体" w:hint="eastAsia"/>
          <w:b/>
          <w:bCs/>
          <w:kern w:val="0"/>
          <w:sz w:val="32"/>
          <w:szCs w:val="32"/>
        </w:rPr>
        <w:t>年度部门决算情况说明</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一、收入支出决算总体情况说明</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二、收入决算情况说明</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三、支出决算情况说明</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四、财政拨款收入支出决算总体情况说明</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lastRenderedPageBreak/>
        <w:t>五、一般公共预算财政拨款支出决算情况说明</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六、一般公共预算财政拨款基本支出决算情况说明</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七、一般公共预算财政拨款三公经费支出决算情况说明</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八、政府性基金预算收入支出决算情况</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九、关于</w:t>
      </w:r>
      <w:r w:rsidRPr="00961451">
        <w:rPr>
          <w:rFonts w:ascii="仿宋" w:eastAsia="仿宋" w:hAnsi="仿宋" w:cs="仿宋" w:hint="eastAsia"/>
          <w:color w:val="auto"/>
          <w:sz w:val="32"/>
          <w:szCs w:val="32"/>
        </w:rPr>
        <w:t>2020</w:t>
      </w:r>
      <w:r w:rsidRPr="00961451">
        <w:rPr>
          <w:rFonts w:ascii="仿宋" w:eastAsia="仿宋" w:hAnsi="仿宋" w:cs="仿宋" w:hint="eastAsia"/>
          <w:color w:val="auto"/>
          <w:sz w:val="32"/>
          <w:szCs w:val="32"/>
        </w:rPr>
        <w:t>年度预算绩效情况的说明</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十、</w:t>
      </w:r>
      <w:r w:rsidRPr="00961451">
        <w:rPr>
          <w:rFonts w:ascii="仿宋" w:eastAsia="仿宋" w:hAnsi="仿宋" w:cs="仿宋" w:hint="eastAsia"/>
          <w:color w:val="auto"/>
          <w:sz w:val="32"/>
          <w:szCs w:val="32"/>
        </w:rPr>
        <w:t>其他重要事项情况说明</w:t>
      </w:r>
    </w:p>
    <w:p w:rsidR="00EF3C0C" w:rsidRPr="00961451" w:rsidRDefault="00F97A14">
      <w:pPr>
        <w:widowControl/>
        <w:spacing w:line="600" w:lineRule="exact"/>
        <w:jc w:val="left"/>
        <w:rPr>
          <w:rFonts w:ascii="黑体" w:eastAsia="黑体" w:hAnsi="黑体" w:cs="黑体"/>
          <w:b/>
          <w:bCs/>
          <w:kern w:val="0"/>
          <w:sz w:val="32"/>
          <w:szCs w:val="32"/>
        </w:rPr>
      </w:pPr>
      <w:r w:rsidRPr="00961451">
        <w:rPr>
          <w:rFonts w:ascii="黑体" w:eastAsia="黑体" w:hAnsi="黑体" w:cs="黑体" w:hint="eastAsia"/>
          <w:b/>
          <w:bCs/>
          <w:kern w:val="0"/>
          <w:sz w:val="32"/>
          <w:szCs w:val="32"/>
        </w:rPr>
        <w:t>第四部分</w:t>
      </w:r>
      <w:r w:rsidRPr="00961451">
        <w:rPr>
          <w:rFonts w:ascii="黑体" w:eastAsia="黑体" w:hAnsi="黑体" w:cs="黑体" w:hint="eastAsia"/>
          <w:b/>
          <w:bCs/>
          <w:kern w:val="0"/>
          <w:sz w:val="32"/>
          <w:szCs w:val="32"/>
        </w:rPr>
        <w:t xml:space="preserve"> </w:t>
      </w:r>
      <w:r w:rsidRPr="00961451">
        <w:rPr>
          <w:rFonts w:ascii="黑体" w:eastAsia="黑体" w:hAnsi="黑体" w:cs="黑体" w:hint="eastAsia"/>
          <w:b/>
          <w:bCs/>
          <w:kern w:val="0"/>
          <w:sz w:val="32"/>
          <w:szCs w:val="32"/>
        </w:rPr>
        <w:t>名词解释</w:t>
      </w:r>
    </w:p>
    <w:p w:rsidR="00EF3C0C" w:rsidRPr="00961451" w:rsidRDefault="00F97A14">
      <w:pPr>
        <w:widowControl/>
        <w:spacing w:line="600" w:lineRule="exact"/>
        <w:jc w:val="left"/>
        <w:rPr>
          <w:rFonts w:ascii="黑体" w:eastAsia="黑体" w:hAnsi="黑体" w:cs="黑体"/>
          <w:b/>
          <w:bCs/>
          <w:kern w:val="0"/>
          <w:sz w:val="32"/>
          <w:szCs w:val="32"/>
        </w:rPr>
      </w:pPr>
      <w:r w:rsidRPr="00961451">
        <w:rPr>
          <w:rFonts w:ascii="黑体" w:eastAsia="黑体" w:hAnsi="黑体" w:cs="黑体" w:hint="eastAsia"/>
          <w:b/>
          <w:bCs/>
          <w:kern w:val="0"/>
          <w:sz w:val="32"/>
          <w:szCs w:val="32"/>
        </w:rPr>
        <w:t>第五部分</w:t>
      </w:r>
      <w:r w:rsidRPr="00961451">
        <w:rPr>
          <w:rFonts w:ascii="黑体" w:eastAsia="黑体" w:hAnsi="黑体" w:cs="黑体" w:hint="eastAsia"/>
          <w:b/>
          <w:bCs/>
          <w:kern w:val="0"/>
          <w:sz w:val="32"/>
          <w:szCs w:val="32"/>
        </w:rPr>
        <w:t xml:space="preserve"> </w:t>
      </w:r>
      <w:r w:rsidRPr="00961451">
        <w:rPr>
          <w:rFonts w:ascii="黑体" w:eastAsia="黑体" w:hAnsi="黑体" w:cs="黑体" w:hint="eastAsia"/>
          <w:b/>
          <w:bCs/>
          <w:kern w:val="0"/>
          <w:sz w:val="32"/>
          <w:szCs w:val="32"/>
        </w:rPr>
        <w:t>附件</w:t>
      </w:r>
    </w:p>
    <w:p w:rsidR="00EF3C0C" w:rsidRPr="00961451" w:rsidRDefault="00EF3C0C">
      <w:pPr>
        <w:widowControl/>
        <w:spacing w:line="600" w:lineRule="exact"/>
        <w:jc w:val="left"/>
        <w:rPr>
          <w:rFonts w:ascii="黑体" w:eastAsia="黑体" w:hAnsi="黑体" w:cs="黑体"/>
          <w:b/>
          <w:bCs/>
          <w:kern w:val="0"/>
          <w:sz w:val="32"/>
          <w:szCs w:val="32"/>
        </w:rPr>
      </w:pPr>
    </w:p>
    <w:p w:rsidR="00EF3C0C" w:rsidRPr="00961451" w:rsidRDefault="00EF3C0C">
      <w:pPr>
        <w:widowControl/>
        <w:spacing w:line="600" w:lineRule="exact"/>
        <w:jc w:val="left"/>
        <w:rPr>
          <w:rFonts w:ascii="黑体" w:eastAsia="黑体" w:hAnsi="黑体" w:cs="黑体"/>
          <w:b/>
          <w:bCs/>
          <w:kern w:val="0"/>
          <w:sz w:val="32"/>
          <w:szCs w:val="32"/>
        </w:rPr>
      </w:pPr>
    </w:p>
    <w:p w:rsidR="00EF3C0C" w:rsidRPr="00961451" w:rsidRDefault="00F97A14">
      <w:pPr>
        <w:pStyle w:val="a3"/>
        <w:widowControl/>
        <w:shd w:val="clear" w:color="auto" w:fill="FFFFFF"/>
        <w:spacing w:before="30" w:beforeAutospacing="0" w:after="30" w:afterAutospacing="0" w:line="600" w:lineRule="exact"/>
        <w:ind w:firstLineChars="200" w:firstLine="883"/>
        <w:jc w:val="center"/>
        <w:rPr>
          <w:rFonts w:ascii="黑体" w:eastAsia="黑体" w:hAnsi="黑体" w:cs="黑体"/>
          <w:b/>
          <w:sz w:val="44"/>
          <w:szCs w:val="44"/>
        </w:rPr>
      </w:pPr>
      <w:r w:rsidRPr="00961451">
        <w:rPr>
          <w:rFonts w:ascii="黑体" w:eastAsia="黑体" w:hAnsi="黑体" w:cs="黑体" w:hint="eastAsia"/>
          <w:b/>
          <w:sz w:val="44"/>
          <w:szCs w:val="44"/>
        </w:rPr>
        <w:t>第一部分</w:t>
      </w:r>
      <w:r w:rsidRPr="00961451">
        <w:rPr>
          <w:rFonts w:ascii="黑体" w:eastAsia="黑体" w:hAnsi="黑体" w:cs="黑体" w:hint="eastAsia"/>
          <w:b/>
          <w:sz w:val="44"/>
          <w:szCs w:val="44"/>
        </w:rPr>
        <w:t xml:space="preserve"> </w:t>
      </w:r>
      <w:r w:rsidRPr="00961451">
        <w:rPr>
          <w:rFonts w:ascii="黑体" w:eastAsia="黑体" w:hAnsi="黑体" w:cs="黑体" w:hint="eastAsia"/>
          <w:b/>
          <w:sz w:val="44"/>
          <w:szCs w:val="44"/>
        </w:rPr>
        <w:t>开福区园林绿化维护中心概况</w:t>
      </w:r>
    </w:p>
    <w:p w:rsidR="00EF3C0C" w:rsidRPr="00961451" w:rsidRDefault="00F97A14">
      <w:pPr>
        <w:widowControl/>
        <w:spacing w:line="600" w:lineRule="exact"/>
        <w:ind w:firstLineChars="200" w:firstLine="640"/>
        <w:rPr>
          <w:rFonts w:ascii="仿宋" w:eastAsia="仿宋" w:hAnsi="仿宋" w:cs="仿宋"/>
          <w:b/>
          <w:kern w:val="0"/>
          <w:sz w:val="32"/>
          <w:szCs w:val="32"/>
        </w:rPr>
      </w:pPr>
      <w:r w:rsidRPr="00961451">
        <w:rPr>
          <w:rFonts w:ascii="黑体" w:eastAsia="黑体" w:hAnsi="黑体" w:cs="黑体" w:hint="eastAsia"/>
          <w:bCs/>
          <w:kern w:val="0"/>
          <w:sz w:val="32"/>
          <w:szCs w:val="32"/>
        </w:rPr>
        <w:t>一、部门职责</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开福区园林绿化维护中心为开福区城市管理和综合执法局所属正科级公益类事业单位，主要职能是负责全区主次干道、社区的公共绿地和区属公园的绿化维护管理，绿化项目的建设及技术指导，全民义务植树的宣传发动及组织实施，园林式单位（小区）创建和花园式单位创建等工作。</w:t>
      </w:r>
    </w:p>
    <w:p w:rsidR="00EF3C0C" w:rsidRPr="00961451" w:rsidRDefault="00F97A14">
      <w:pPr>
        <w:widowControl/>
        <w:spacing w:line="600" w:lineRule="exact"/>
        <w:ind w:firstLineChars="200" w:firstLine="640"/>
        <w:rPr>
          <w:rFonts w:ascii="黑体" w:eastAsia="黑体" w:hAnsi="黑体" w:cs="黑体"/>
          <w:bCs/>
          <w:kern w:val="0"/>
          <w:sz w:val="32"/>
          <w:szCs w:val="32"/>
        </w:rPr>
      </w:pPr>
      <w:r w:rsidRPr="00961451">
        <w:rPr>
          <w:rFonts w:ascii="黑体" w:eastAsia="黑体" w:hAnsi="黑体" w:cs="黑体" w:hint="eastAsia"/>
          <w:bCs/>
          <w:kern w:val="0"/>
          <w:sz w:val="32"/>
          <w:szCs w:val="32"/>
        </w:rPr>
        <w:t>二、机构设置</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一）内设机构设置。开福区园林绿化维护中心内设机构包括：机构设置为“一室五科六园区”，即机关综合管理办公室、财务科、生产维护科、安全督查科、绿化管理科、工程技术科；下设湘江风光带、月湖公园、社区公园、秀峰</w:t>
      </w:r>
      <w:r w:rsidRPr="00961451">
        <w:rPr>
          <w:rFonts w:ascii="仿宋" w:eastAsia="仿宋" w:hAnsi="仿宋" w:cs="仿宋" w:hint="eastAsia"/>
          <w:sz w:val="32"/>
          <w:szCs w:val="32"/>
          <w:shd w:val="clear" w:color="auto" w:fill="FFFFFF"/>
        </w:rPr>
        <w:lastRenderedPageBreak/>
        <w:t>山公园、青竹湖片区、立体彩化管理办公室六个生产维护部门。人员编制</w:t>
      </w:r>
      <w:r w:rsidRPr="00961451">
        <w:rPr>
          <w:rFonts w:ascii="仿宋" w:eastAsia="仿宋" w:hAnsi="仿宋" w:cs="仿宋" w:hint="eastAsia"/>
          <w:sz w:val="32"/>
          <w:szCs w:val="32"/>
          <w:shd w:val="clear" w:color="auto" w:fill="FFFFFF"/>
        </w:rPr>
        <w:t>35</w:t>
      </w:r>
      <w:r w:rsidRPr="00961451">
        <w:rPr>
          <w:rFonts w:ascii="仿宋" w:eastAsia="仿宋" w:hAnsi="仿宋" w:cs="仿宋" w:hint="eastAsia"/>
          <w:sz w:val="32"/>
          <w:szCs w:val="32"/>
          <w:shd w:val="clear" w:color="auto" w:fill="FFFFFF"/>
        </w:rPr>
        <w:t>人，中心现有在职职工</w:t>
      </w:r>
      <w:r w:rsidRPr="00961451">
        <w:rPr>
          <w:rFonts w:ascii="仿宋" w:eastAsia="仿宋" w:hAnsi="仿宋" w:cs="仿宋" w:hint="eastAsia"/>
          <w:sz w:val="32"/>
          <w:szCs w:val="32"/>
          <w:shd w:val="clear" w:color="auto" w:fill="FFFFFF"/>
        </w:rPr>
        <w:t>62</w:t>
      </w:r>
      <w:r w:rsidRPr="00961451">
        <w:rPr>
          <w:rFonts w:ascii="仿宋" w:eastAsia="仿宋" w:hAnsi="仿宋" w:cs="仿宋" w:hint="eastAsia"/>
          <w:sz w:val="32"/>
          <w:szCs w:val="32"/>
          <w:shd w:val="clear" w:color="auto" w:fill="FFFFFF"/>
        </w:rPr>
        <w:t>人，内退</w:t>
      </w:r>
      <w:r w:rsidRPr="00961451">
        <w:rPr>
          <w:rFonts w:ascii="仿宋" w:eastAsia="仿宋" w:hAnsi="仿宋" w:cs="仿宋" w:hint="eastAsia"/>
          <w:sz w:val="32"/>
          <w:szCs w:val="32"/>
          <w:shd w:val="clear" w:color="auto" w:fill="FFFFFF"/>
        </w:rPr>
        <w:t>1</w:t>
      </w:r>
      <w:r w:rsidRPr="00961451">
        <w:rPr>
          <w:rFonts w:ascii="仿宋" w:eastAsia="仿宋" w:hAnsi="仿宋" w:cs="仿宋" w:hint="eastAsia"/>
          <w:sz w:val="32"/>
          <w:szCs w:val="32"/>
          <w:shd w:val="clear" w:color="auto" w:fill="FFFFFF"/>
        </w:rPr>
        <w:t>人，其中局领导班子</w:t>
      </w:r>
      <w:r w:rsidRPr="00961451">
        <w:rPr>
          <w:rFonts w:ascii="仿宋" w:eastAsia="仿宋" w:hAnsi="仿宋" w:cs="仿宋" w:hint="eastAsia"/>
          <w:sz w:val="32"/>
          <w:szCs w:val="32"/>
          <w:shd w:val="clear" w:color="auto" w:fill="FFFFFF"/>
        </w:rPr>
        <w:t>5</w:t>
      </w:r>
      <w:r w:rsidRPr="00961451">
        <w:rPr>
          <w:rFonts w:ascii="仿宋" w:eastAsia="仿宋" w:hAnsi="仿宋" w:cs="仿宋" w:hint="eastAsia"/>
          <w:sz w:val="32"/>
          <w:szCs w:val="32"/>
          <w:shd w:val="clear" w:color="auto" w:fill="FFFFFF"/>
        </w:rPr>
        <w:t>人，机关科室</w:t>
      </w:r>
      <w:r w:rsidRPr="00961451">
        <w:rPr>
          <w:rFonts w:ascii="仿宋" w:eastAsia="仿宋" w:hAnsi="仿宋" w:cs="仿宋" w:hint="eastAsia"/>
          <w:sz w:val="32"/>
          <w:szCs w:val="32"/>
          <w:shd w:val="clear" w:color="auto" w:fill="FFFFFF"/>
        </w:rPr>
        <w:t>33</w:t>
      </w:r>
      <w:r w:rsidRPr="00961451">
        <w:rPr>
          <w:rFonts w:ascii="仿宋" w:eastAsia="仿宋" w:hAnsi="仿宋" w:cs="仿宋" w:hint="eastAsia"/>
          <w:sz w:val="32"/>
          <w:szCs w:val="32"/>
          <w:shd w:val="clear" w:color="auto" w:fill="FFFFFF"/>
        </w:rPr>
        <w:t>人，公园管理办公室</w:t>
      </w:r>
      <w:r w:rsidRPr="00961451">
        <w:rPr>
          <w:rFonts w:ascii="仿宋" w:eastAsia="仿宋" w:hAnsi="仿宋" w:cs="仿宋" w:hint="eastAsia"/>
          <w:sz w:val="32"/>
          <w:szCs w:val="32"/>
          <w:shd w:val="clear" w:color="auto" w:fill="FFFFFF"/>
        </w:rPr>
        <w:t>32</w:t>
      </w:r>
      <w:r w:rsidRPr="00961451">
        <w:rPr>
          <w:rFonts w:ascii="仿宋" w:eastAsia="仿宋" w:hAnsi="仿宋" w:cs="仿宋" w:hint="eastAsia"/>
          <w:sz w:val="32"/>
          <w:szCs w:val="32"/>
          <w:shd w:val="clear" w:color="auto" w:fill="FFFFFF"/>
        </w:rPr>
        <w:t>人，内退、退休职工</w:t>
      </w:r>
      <w:r w:rsidRPr="00961451">
        <w:rPr>
          <w:rFonts w:ascii="仿宋" w:eastAsia="仿宋" w:hAnsi="仿宋" w:cs="仿宋" w:hint="eastAsia"/>
          <w:sz w:val="32"/>
          <w:szCs w:val="32"/>
          <w:shd w:val="clear" w:color="auto" w:fill="FFFFFF"/>
        </w:rPr>
        <w:t>81</w:t>
      </w:r>
      <w:r w:rsidRPr="00961451">
        <w:rPr>
          <w:rFonts w:ascii="仿宋" w:eastAsia="仿宋" w:hAnsi="仿宋" w:cs="仿宋" w:hint="eastAsia"/>
          <w:sz w:val="32"/>
          <w:szCs w:val="32"/>
          <w:shd w:val="clear" w:color="auto" w:fill="FFFFFF"/>
        </w:rPr>
        <w:t>人，临聘人员</w:t>
      </w:r>
      <w:r w:rsidRPr="00961451">
        <w:rPr>
          <w:rFonts w:ascii="仿宋" w:eastAsia="仿宋" w:hAnsi="仿宋" w:cs="仿宋" w:hint="eastAsia"/>
          <w:sz w:val="32"/>
          <w:szCs w:val="32"/>
          <w:shd w:val="clear" w:color="auto" w:fill="FFFFFF"/>
        </w:rPr>
        <w:t>614</w:t>
      </w:r>
      <w:r w:rsidRPr="00961451">
        <w:rPr>
          <w:rFonts w:ascii="仿宋" w:eastAsia="仿宋" w:hAnsi="仿宋" w:cs="仿宋" w:hint="eastAsia"/>
          <w:sz w:val="32"/>
          <w:szCs w:val="32"/>
          <w:shd w:val="clear" w:color="auto" w:fill="FFFFFF"/>
        </w:rPr>
        <w:t>人。</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（二）决算单位构成。园林中心只有本级，没有其他二级预算单位，因此，纳入</w:t>
      </w: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年部门预算编制范围的只有</w:t>
      </w:r>
      <w:r w:rsidRPr="00961451">
        <w:rPr>
          <w:rFonts w:ascii="仿宋" w:eastAsia="仿宋" w:hAnsi="仿宋" w:cs="仿宋" w:hint="eastAsia"/>
          <w:sz w:val="32"/>
          <w:szCs w:val="32"/>
          <w:shd w:val="clear" w:color="auto" w:fill="FFFFFF"/>
        </w:rPr>
        <w:t>园林中心本级。</w:t>
      </w:r>
    </w:p>
    <w:p w:rsidR="00EF3C0C" w:rsidRPr="00961451" w:rsidRDefault="00EF3C0C">
      <w:pPr>
        <w:widowControl/>
        <w:spacing w:line="600" w:lineRule="exact"/>
        <w:ind w:firstLineChars="200" w:firstLine="640"/>
        <w:rPr>
          <w:rFonts w:ascii="仿宋" w:eastAsia="仿宋" w:hAnsi="仿宋" w:cs="仿宋"/>
          <w:bCs/>
          <w:kern w:val="0"/>
          <w:sz w:val="32"/>
          <w:szCs w:val="32"/>
        </w:rPr>
      </w:pPr>
    </w:p>
    <w:p w:rsidR="00EF3C0C" w:rsidRPr="00961451" w:rsidRDefault="00F97A14">
      <w:pPr>
        <w:pStyle w:val="Default"/>
        <w:spacing w:line="600" w:lineRule="exact"/>
        <w:ind w:firstLineChars="200" w:firstLine="883"/>
        <w:jc w:val="center"/>
        <w:rPr>
          <w:color w:val="auto"/>
          <w:sz w:val="84"/>
          <w:szCs w:val="84"/>
        </w:rPr>
      </w:pPr>
      <w:r w:rsidRPr="00961451">
        <w:rPr>
          <w:rFonts w:hAnsi="黑体" w:hint="eastAsia"/>
          <w:b/>
          <w:bCs/>
          <w:color w:val="auto"/>
          <w:sz w:val="44"/>
          <w:szCs w:val="44"/>
        </w:rPr>
        <w:t>第二部分部门决算表</w:t>
      </w:r>
    </w:p>
    <w:p w:rsidR="00EF3C0C" w:rsidRPr="00961451" w:rsidRDefault="00F97A14">
      <w:pPr>
        <w:spacing w:line="600" w:lineRule="exact"/>
        <w:ind w:firstLineChars="200" w:firstLine="640"/>
        <w:jc w:val="center"/>
        <w:rPr>
          <w:rFonts w:ascii="仿宋" w:eastAsia="仿宋" w:hAnsi="仿宋" w:cs="仿宋"/>
          <w:sz w:val="32"/>
          <w:szCs w:val="32"/>
        </w:rPr>
      </w:pPr>
      <w:r w:rsidRPr="00961451">
        <w:rPr>
          <w:rFonts w:ascii="仿宋" w:eastAsia="仿宋" w:hAnsi="仿宋" w:cs="仿宋" w:hint="eastAsia"/>
          <w:sz w:val="32"/>
          <w:szCs w:val="32"/>
        </w:rPr>
        <w:t>（详见附表）</w:t>
      </w:r>
    </w:p>
    <w:p w:rsidR="00EF3C0C" w:rsidRPr="00961451" w:rsidRDefault="00EF3C0C">
      <w:pPr>
        <w:spacing w:line="600" w:lineRule="exact"/>
        <w:ind w:firstLineChars="200" w:firstLine="640"/>
        <w:jc w:val="center"/>
        <w:rPr>
          <w:rFonts w:ascii="仿宋" w:eastAsia="仿宋" w:hAnsi="仿宋" w:cs="仿宋"/>
          <w:sz w:val="32"/>
          <w:szCs w:val="32"/>
        </w:rPr>
      </w:pPr>
    </w:p>
    <w:p w:rsidR="00EF3C0C" w:rsidRPr="00961451" w:rsidRDefault="00F97A14">
      <w:pPr>
        <w:widowControl/>
        <w:spacing w:line="600" w:lineRule="exact"/>
        <w:ind w:firstLineChars="200" w:firstLine="883"/>
        <w:jc w:val="center"/>
        <w:rPr>
          <w:rFonts w:hAnsi="黑体" w:cs="Times New Roman"/>
          <w:sz w:val="32"/>
          <w:szCs w:val="32"/>
        </w:rPr>
      </w:pPr>
      <w:r w:rsidRPr="00961451">
        <w:rPr>
          <w:rFonts w:ascii="黑体" w:eastAsia="黑体" w:hAnsi="黑体" w:cs="黑体" w:hint="eastAsia"/>
          <w:b/>
          <w:kern w:val="0"/>
          <w:sz w:val="44"/>
          <w:szCs w:val="44"/>
        </w:rPr>
        <w:t>第三部分</w:t>
      </w:r>
      <w:r w:rsidRPr="00961451">
        <w:rPr>
          <w:rFonts w:ascii="黑体" w:eastAsia="黑体" w:hAnsi="黑体" w:cs="黑体" w:hint="eastAsia"/>
          <w:b/>
          <w:kern w:val="0"/>
          <w:sz w:val="44"/>
          <w:szCs w:val="44"/>
        </w:rPr>
        <w:t xml:space="preserve"> </w:t>
      </w:r>
      <w:r w:rsidRPr="00961451">
        <w:rPr>
          <w:rFonts w:ascii="黑体" w:eastAsia="黑体" w:hAnsi="黑体" w:cs="黑体" w:hint="eastAsia"/>
          <w:b/>
          <w:kern w:val="0"/>
          <w:sz w:val="44"/>
          <w:szCs w:val="44"/>
        </w:rPr>
        <w:t>2020</w:t>
      </w:r>
      <w:r w:rsidRPr="00961451">
        <w:rPr>
          <w:rFonts w:ascii="黑体" w:eastAsia="黑体" w:hAnsi="黑体" w:cs="黑体" w:hint="eastAsia"/>
          <w:b/>
          <w:kern w:val="0"/>
          <w:sz w:val="44"/>
          <w:szCs w:val="44"/>
        </w:rPr>
        <w:t>年度部门决算情况说明</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黑体" w:eastAsia="黑体" w:hAnsi="黑体" w:cs="黑体"/>
          <w:sz w:val="32"/>
          <w:szCs w:val="32"/>
        </w:rPr>
      </w:pPr>
      <w:r w:rsidRPr="00961451">
        <w:rPr>
          <w:rFonts w:ascii="黑体" w:eastAsia="黑体" w:hAnsi="黑体" w:cs="黑体" w:hint="eastAsia"/>
          <w:sz w:val="32"/>
          <w:szCs w:val="32"/>
          <w:shd w:val="clear" w:color="auto" w:fill="FFFFFF"/>
        </w:rPr>
        <w:t>一、收入支出决算总体情况说明</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年度收入</w:t>
      </w:r>
      <w:r w:rsidRPr="00961451">
        <w:rPr>
          <w:rFonts w:ascii="仿宋" w:eastAsia="仿宋" w:hAnsi="仿宋" w:cs="仿宋" w:hint="eastAsia"/>
          <w:sz w:val="32"/>
          <w:szCs w:val="32"/>
          <w:shd w:val="clear" w:color="auto" w:fill="FFFFFF"/>
        </w:rPr>
        <w:t>总</w:t>
      </w:r>
      <w:r w:rsidRPr="00961451">
        <w:rPr>
          <w:rFonts w:ascii="仿宋" w:eastAsia="仿宋" w:hAnsi="仿宋" w:cs="仿宋" w:hint="eastAsia"/>
          <w:sz w:val="32"/>
          <w:szCs w:val="32"/>
          <w:shd w:val="clear" w:color="auto" w:fill="FFFFFF"/>
        </w:rPr>
        <w:t>计为</w:t>
      </w:r>
      <w:r w:rsidRPr="00961451">
        <w:rPr>
          <w:rFonts w:ascii="仿宋" w:eastAsia="仿宋" w:hAnsi="仿宋" w:cs="仿宋" w:hint="eastAsia"/>
          <w:sz w:val="32"/>
          <w:szCs w:val="32"/>
          <w:shd w:val="clear" w:color="auto" w:fill="FFFFFF"/>
        </w:rPr>
        <w:t>10</w:t>
      </w:r>
      <w:r w:rsidRPr="00961451">
        <w:rPr>
          <w:rFonts w:ascii="仿宋" w:eastAsia="仿宋" w:hAnsi="仿宋" w:cs="仿宋" w:hint="eastAsia"/>
          <w:sz w:val="32"/>
          <w:szCs w:val="32"/>
          <w:shd w:val="clear" w:color="auto" w:fill="FFFFFF"/>
        </w:rPr>
        <w:t>461.84</w:t>
      </w:r>
      <w:r w:rsidRPr="00961451">
        <w:rPr>
          <w:rFonts w:ascii="仿宋" w:eastAsia="仿宋" w:hAnsi="仿宋" w:cs="仿宋" w:hint="eastAsia"/>
          <w:sz w:val="32"/>
          <w:szCs w:val="32"/>
          <w:shd w:val="clear" w:color="auto" w:fill="FFFFFF"/>
        </w:rPr>
        <w:t>万元，与</w:t>
      </w:r>
      <w:r w:rsidRPr="00961451">
        <w:rPr>
          <w:rFonts w:ascii="仿宋" w:eastAsia="仿宋" w:hAnsi="仿宋" w:cs="仿宋" w:hint="eastAsia"/>
          <w:sz w:val="32"/>
          <w:szCs w:val="32"/>
          <w:shd w:val="clear" w:color="auto" w:fill="FFFFFF"/>
        </w:rPr>
        <w:t>2019</w:t>
      </w:r>
      <w:r w:rsidRPr="00961451">
        <w:rPr>
          <w:rFonts w:ascii="仿宋" w:eastAsia="仿宋" w:hAnsi="仿宋" w:cs="仿宋" w:hint="eastAsia"/>
          <w:sz w:val="32"/>
          <w:szCs w:val="32"/>
          <w:shd w:val="clear" w:color="auto" w:fill="FFFFFF"/>
        </w:rPr>
        <w:t>年相比，增加</w:t>
      </w:r>
      <w:r w:rsidRPr="00961451">
        <w:rPr>
          <w:rFonts w:ascii="仿宋" w:eastAsia="仿宋" w:hAnsi="仿宋" w:cs="仿宋" w:hint="eastAsia"/>
          <w:sz w:val="32"/>
          <w:szCs w:val="32"/>
          <w:shd w:val="clear" w:color="auto" w:fill="FFFFFF"/>
        </w:rPr>
        <w:t>917.07</w:t>
      </w:r>
      <w:r w:rsidRPr="00961451">
        <w:rPr>
          <w:rFonts w:ascii="仿宋" w:eastAsia="仿宋" w:hAnsi="仿宋" w:cs="仿宋" w:hint="eastAsia"/>
          <w:sz w:val="32"/>
          <w:szCs w:val="32"/>
          <w:shd w:val="clear" w:color="auto" w:fill="FFFFFF"/>
        </w:rPr>
        <w:t>万元，增长</w:t>
      </w:r>
      <w:r w:rsidRPr="00961451">
        <w:rPr>
          <w:rFonts w:ascii="仿宋" w:eastAsia="仿宋" w:hAnsi="仿宋" w:cs="仿宋" w:hint="eastAsia"/>
          <w:sz w:val="32"/>
          <w:szCs w:val="32"/>
          <w:shd w:val="clear" w:color="auto" w:fill="FFFFFF"/>
        </w:rPr>
        <w:t>9.61</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，主要是因为维护面积增大，维护人员和成本增加。</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年度支出</w:t>
      </w:r>
      <w:r w:rsidRPr="00961451">
        <w:rPr>
          <w:rFonts w:ascii="仿宋" w:eastAsia="仿宋" w:hAnsi="仿宋" w:cs="仿宋" w:hint="eastAsia"/>
          <w:sz w:val="32"/>
          <w:szCs w:val="32"/>
          <w:shd w:val="clear" w:color="auto" w:fill="FFFFFF"/>
        </w:rPr>
        <w:t>总</w:t>
      </w:r>
      <w:r w:rsidRPr="00961451">
        <w:rPr>
          <w:rFonts w:ascii="仿宋" w:eastAsia="仿宋" w:hAnsi="仿宋" w:cs="仿宋" w:hint="eastAsia"/>
          <w:sz w:val="32"/>
          <w:szCs w:val="32"/>
          <w:shd w:val="clear" w:color="auto" w:fill="FFFFFF"/>
        </w:rPr>
        <w:t>计为</w:t>
      </w:r>
      <w:r w:rsidRPr="00961451">
        <w:rPr>
          <w:rFonts w:ascii="仿宋" w:eastAsia="仿宋" w:hAnsi="仿宋" w:cs="仿宋" w:hint="eastAsia"/>
          <w:sz w:val="32"/>
          <w:szCs w:val="32"/>
          <w:shd w:val="clear" w:color="auto" w:fill="FFFFFF"/>
        </w:rPr>
        <w:t>10</w:t>
      </w:r>
      <w:r w:rsidRPr="00961451">
        <w:rPr>
          <w:rFonts w:ascii="仿宋" w:eastAsia="仿宋" w:hAnsi="仿宋" w:cs="仿宋" w:hint="eastAsia"/>
          <w:sz w:val="32"/>
          <w:szCs w:val="32"/>
          <w:shd w:val="clear" w:color="auto" w:fill="FFFFFF"/>
        </w:rPr>
        <w:t>461.84</w:t>
      </w:r>
      <w:r w:rsidRPr="00961451">
        <w:rPr>
          <w:rFonts w:ascii="仿宋" w:eastAsia="仿宋" w:hAnsi="仿宋" w:cs="仿宋" w:hint="eastAsia"/>
          <w:sz w:val="32"/>
          <w:szCs w:val="32"/>
          <w:shd w:val="clear" w:color="auto" w:fill="FFFFFF"/>
        </w:rPr>
        <w:t>万元，与</w:t>
      </w:r>
      <w:r w:rsidRPr="00961451">
        <w:rPr>
          <w:rFonts w:ascii="仿宋" w:eastAsia="仿宋" w:hAnsi="仿宋" w:cs="仿宋" w:hint="eastAsia"/>
          <w:sz w:val="32"/>
          <w:szCs w:val="32"/>
          <w:shd w:val="clear" w:color="auto" w:fill="FFFFFF"/>
        </w:rPr>
        <w:t>2019</w:t>
      </w:r>
      <w:r w:rsidRPr="00961451">
        <w:rPr>
          <w:rFonts w:ascii="仿宋" w:eastAsia="仿宋" w:hAnsi="仿宋" w:cs="仿宋" w:hint="eastAsia"/>
          <w:sz w:val="32"/>
          <w:szCs w:val="32"/>
          <w:shd w:val="clear" w:color="auto" w:fill="FFFFFF"/>
        </w:rPr>
        <w:t>年相比，增加</w:t>
      </w:r>
      <w:r w:rsidRPr="00961451">
        <w:rPr>
          <w:rFonts w:ascii="仿宋" w:eastAsia="仿宋" w:hAnsi="仿宋" w:cs="仿宋" w:hint="eastAsia"/>
          <w:sz w:val="32"/>
          <w:szCs w:val="32"/>
          <w:shd w:val="clear" w:color="auto" w:fill="FFFFFF"/>
        </w:rPr>
        <w:t>917.07</w:t>
      </w:r>
      <w:r w:rsidRPr="00961451">
        <w:rPr>
          <w:rFonts w:ascii="仿宋" w:eastAsia="仿宋" w:hAnsi="仿宋" w:cs="仿宋" w:hint="eastAsia"/>
          <w:sz w:val="32"/>
          <w:szCs w:val="32"/>
          <w:shd w:val="clear" w:color="auto" w:fill="FFFFFF"/>
        </w:rPr>
        <w:t>万元，增长</w:t>
      </w:r>
      <w:r w:rsidRPr="00961451">
        <w:rPr>
          <w:rFonts w:ascii="仿宋" w:eastAsia="仿宋" w:hAnsi="仿宋" w:cs="仿宋" w:hint="eastAsia"/>
          <w:sz w:val="32"/>
          <w:szCs w:val="32"/>
          <w:shd w:val="clear" w:color="auto" w:fill="FFFFFF"/>
        </w:rPr>
        <w:t>9.61</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，主要是因为维护面积增大，维护人员和成本增加。</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黑体" w:eastAsia="黑体" w:hAnsi="黑体" w:cs="黑体"/>
          <w:sz w:val="32"/>
          <w:szCs w:val="32"/>
        </w:rPr>
      </w:pPr>
      <w:r w:rsidRPr="00961451">
        <w:rPr>
          <w:rFonts w:ascii="黑体" w:eastAsia="黑体" w:hAnsi="黑体" w:cs="黑体" w:hint="eastAsia"/>
          <w:sz w:val="32"/>
          <w:szCs w:val="32"/>
          <w:shd w:val="clear" w:color="auto" w:fill="FFFFFF"/>
        </w:rPr>
        <w:t>二、收入决算情况说明</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本年收入</w:t>
      </w:r>
      <w:r w:rsidRPr="00961451">
        <w:rPr>
          <w:rFonts w:ascii="仿宋" w:eastAsia="仿宋" w:hAnsi="仿宋" w:cs="仿宋" w:hint="eastAsia"/>
          <w:sz w:val="32"/>
          <w:szCs w:val="32"/>
          <w:shd w:val="clear" w:color="auto" w:fill="FFFFFF"/>
        </w:rPr>
        <w:t>合计</w:t>
      </w:r>
      <w:r w:rsidRPr="00961451">
        <w:rPr>
          <w:rFonts w:ascii="仿宋" w:eastAsia="仿宋" w:hAnsi="仿宋" w:cs="仿宋" w:hint="eastAsia"/>
          <w:sz w:val="32"/>
          <w:szCs w:val="32"/>
          <w:shd w:val="clear" w:color="auto" w:fill="FFFFFF"/>
        </w:rPr>
        <w:t>为</w:t>
      </w:r>
      <w:r w:rsidRPr="00961451">
        <w:rPr>
          <w:rFonts w:ascii="仿宋" w:eastAsia="仿宋" w:hAnsi="仿宋" w:cs="仿宋" w:hint="eastAsia"/>
          <w:sz w:val="32"/>
          <w:szCs w:val="32"/>
          <w:shd w:val="clear" w:color="auto" w:fill="FFFFFF"/>
        </w:rPr>
        <w:t>10391.05</w:t>
      </w:r>
      <w:r w:rsidRPr="00961451">
        <w:rPr>
          <w:rFonts w:ascii="仿宋" w:eastAsia="仿宋" w:hAnsi="仿宋" w:cs="仿宋" w:hint="eastAsia"/>
          <w:sz w:val="32"/>
          <w:szCs w:val="32"/>
          <w:shd w:val="clear" w:color="auto" w:fill="FFFFFF"/>
        </w:rPr>
        <w:t>万元。其中：财政拨款收入</w:t>
      </w:r>
      <w:r w:rsidRPr="00961451">
        <w:rPr>
          <w:rFonts w:ascii="仿宋" w:eastAsia="仿宋" w:hAnsi="仿宋" w:cs="仿宋" w:hint="eastAsia"/>
          <w:sz w:val="32"/>
          <w:szCs w:val="32"/>
          <w:shd w:val="clear" w:color="auto" w:fill="FFFFFF"/>
        </w:rPr>
        <w:t>10391.05</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100%</w:t>
      </w:r>
      <w:r w:rsidRPr="00961451">
        <w:rPr>
          <w:rFonts w:ascii="仿宋" w:eastAsia="仿宋" w:hAnsi="仿宋" w:cs="仿宋" w:hint="eastAsia"/>
          <w:sz w:val="32"/>
          <w:szCs w:val="32"/>
          <w:shd w:val="clear" w:color="auto" w:fill="FFFFFF"/>
        </w:rPr>
        <w:t>；上级补助收入</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；事</w:t>
      </w:r>
      <w:r w:rsidRPr="00961451">
        <w:rPr>
          <w:rFonts w:ascii="仿宋" w:eastAsia="仿宋" w:hAnsi="仿宋" w:cs="仿宋" w:hint="eastAsia"/>
          <w:sz w:val="32"/>
          <w:szCs w:val="32"/>
          <w:shd w:val="clear" w:color="auto" w:fill="FFFFFF"/>
        </w:rPr>
        <w:lastRenderedPageBreak/>
        <w:t>业收入</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；经营收入</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；附属单位上缴收入</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；其他收入</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黑体" w:eastAsia="黑体" w:hAnsi="黑体" w:cs="黑体"/>
          <w:sz w:val="32"/>
          <w:szCs w:val="32"/>
        </w:rPr>
      </w:pPr>
      <w:r w:rsidRPr="00961451">
        <w:rPr>
          <w:rFonts w:ascii="黑体" w:eastAsia="黑体" w:hAnsi="黑体" w:cs="黑体" w:hint="eastAsia"/>
          <w:sz w:val="32"/>
          <w:szCs w:val="32"/>
          <w:shd w:val="clear" w:color="auto" w:fill="FFFFFF"/>
        </w:rPr>
        <w:t>三、支出决算情况说明</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本年支出合计</w:t>
      </w:r>
      <w:r w:rsidRPr="00961451">
        <w:rPr>
          <w:rFonts w:ascii="仿宋" w:eastAsia="仿宋" w:hAnsi="仿宋" w:cs="仿宋" w:hint="eastAsia"/>
          <w:sz w:val="32"/>
          <w:szCs w:val="32"/>
          <w:shd w:val="clear" w:color="auto" w:fill="FFFFFF"/>
        </w:rPr>
        <w:t>9354.63</w:t>
      </w:r>
      <w:r w:rsidRPr="00961451">
        <w:rPr>
          <w:rFonts w:ascii="仿宋" w:eastAsia="仿宋" w:hAnsi="仿宋" w:cs="仿宋" w:hint="eastAsia"/>
          <w:sz w:val="32"/>
          <w:szCs w:val="32"/>
          <w:shd w:val="clear" w:color="auto" w:fill="FFFFFF"/>
        </w:rPr>
        <w:t>万元，其中：基本支出</w:t>
      </w:r>
      <w:r w:rsidRPr="00961451">
        <w:rPr>
          <w:rFonts w:ascii="仿宋" w:eastAsia="仿宋" w:hAnsi="仿宋" w:cs="仿宋" w:hint="eastAsia"/>
          <w:sz w:val="32"/>
          <w:szCs w:val="32"/>
          <w:shd w:val="clear" w:color="auto" w:fill="FFFFFF"/>
        </w:rPr>
        <w:t>5041.63</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53.89</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；项目支出</w:t>
      </w:r>
      <w:r w:rsidRPr="00961451">
        <w:rPr>
          <w:rFonts w:ascii="仿宋" w:eastAsia="仿宋" w:hAnsi="仿宋" w:cs="仿宋" w:hint="eastAsia"/>
          <w:sz w:val="32"/>
          <w:szCs w:val="32"/>
          <w:shd w:val="clear" w:color="auto" w:fill="FFFFFF"/>
        </w:rPr>
        <w:t>4313.01</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46.11</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；上缴上级支出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；经营支出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；对附属单位补助支出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黑体" w:eastAsia="黑体" w:hAnsi="黑体" w:cs="黑体"/>
          <w:sz w:val="32"/>
          <w:szCs w:val="32"/>
        </w:rPr>
      </w:pPr>
      <w:r w:rsidRPr="00961451">
        <w:rPr>
          <w:rFonts w:ascii="黑体" w:eastAsia="黑体" w:hAnsi="黑体" w:cs="黑体" w:hint="eastAsia"/>
          <w:sz w:val="32"/>
          <w:szCs w:val="32"/>
          <w:shd w:val="clear" w:color="auto" w:fill="FFFFFF"/>
        </w:rPr>
        <w:t>四、财政拨款收入支出决算总体情况说明</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年度收入</w:t>
      </w:r>
      <w:r w:rsidRPr="00961451">
        <w:rPr>
          <w:rFonts w:ascii="仿宋" w:eastAsia="仿宋" w:hAnsi="仿宋" w:cs="仿宋" w:hint="eastAsia"/>
          <w:sz w:val="32"/>
          <w:szCs w:val="32"/>
          <w:shd w:val="clear" w:color="auto" w:fill="FFFFFF"/>
        </w:rPr>
        <w:t>总</w:t>
      </w:r>
      <w:r w:rsidRPr="00961451">
        <w:rPr>
          <w:rFonts w:ascii="仿宋" w:eastAsia="仿宋" w:hAnsi="仿宋" w:cs="仿宋" w:hint="eastAsia"/>
          <w:sz w:val="32"/>
          <w:szCs w:val="32"/>
          <w:shd w:val="clear" w:color="auto" w:fill="FFFFFF"/>
        </w:rPr>
        <w:t>计为</w:t>
      </w:r>
      <w:r w:rsidRPr="00961451">
        <w:rPr>
          <w:rFonts w:ascii="仿宋" w:eastAsia="仿宋" w:hAnsi="仿宋" w:cs="仿宋" w:hint="eastAsia"/>
          <w:sz w:val="32"/>
          <w:szCs w:val="32"/>
          <w:shd w:val="clear" w:color="auto" w:fill="FFFFFF"/>
        </w:rPr>
        <w:t>10</w:t>
      </w:r>
      <w:r w:rsidRPr="00961451">
        <w:rPr>
          <w:rFonts w:ascii="仿宋" w:eastAsia="仿宋" w:hAnsi="仿宋" w:cs="仿宋" w:hint="eastAsia"/>
          <w:sz w:val="32"/>
          <w:szCs w:val="32"/>
          <w:shd w:val="clear" w:color="auto" w:fill="FFFFFF"/>
        </w:rPr>
        <w:t>461.84</w:t>
      </w:r>
      <w:r w:rsidRPr="00961451">
        <w:rPr>
          <w:rFonts w:ascii="仿宋" w:eastAsia="仿宋" w:hAnsi="仿宋" w:cs="仿宋" w:hint="eastAsia"/>
          <w:sz w:val="32"/>
          <w:szCs w:val="32"/>
          <w:shd w:val="clear" w:color="auto" w:fill="FFFFFF"/>
        </w:rPr>
        <w:t>万元，与</w:t>
      </w:r>
      <w:r w:rsidRPr="00961451">
        <w:rPr>
          <w:rFonts w:ascii="仿宋" w:eastAsia="仿宋" w:hAnsi="仿宋" w:cs="仿宋" w:hint="eastAsia"/>
          <w:sz w:val="32"/>
          <w:szCs w:val="32"/>
          <w:shd w:val="clear" w:color="auto" w:fill="FFFFFF"/>
        </w:rPr>
        <w:t>2019</w:t>
      </w:r>
      <w:r w:rsidRPr="00961451">
        <w:rPr>
          <w:rFonts w:ascii="仿宋" w:eastAsia="仿宋" w:hAnsi="仿宋" w:cs="仿宋" w:hint="eastAsia"/>
          <w:sz w:val="32"/>
          <w:szCs w:val="32"/>
          <w:shd w:val="clear" w:color="auto" w:fill="FFFFFF"/>
        </w:rPr>
        <w:t>年相比，增加</w:t>
      </w:r>
      <w:r w:rsidRPr="00961451">
        <w:rPr>
          <w:rFonts w:ascii="仿宋" w:eastAsia="仿宋" w:hAnsi="仿宋" w:cs="仿宋" w:hint="eastAsia"/>
          <w:sz w:val="32"/>
          <w:szCs w:val="32"/>
          <w:shd w:val="clear" w:color="auto" w:fill="FFFFFF"/>
        </w:rPr>
        <w:t>917.07</w:t>
      </w:r>
      <w:r w:rsidRPr="00961451">
        <w:rPr>
          <w:rFonts w:ascii="仿宋" w:eastAsia="仿宋" w:hAnsi="仿宋" w:cs="仿宋" w:hint="eastAsia"/>
          <w:sz w:val="32"/>
          <w:szCs w:val="32"/>
          <w:shd w:val="clear" w:color="auto" w:fill="FFFFFF"/>
        </w:rPr>
        <w:t>万元，增长</w:t>
      </w:r>
      <w:r w:rsidRPr="00961451">
        <w:rPr>
          <w:rFonts w:ascii="仿宋" w:eastAsia="仿宋" w:hAnsi="仿宋" w:cs="仿宋" w:hint="eastAsia"/>
          <w:sz w:val="32"/>
          <w:szCs w:val="32"/>
          <w:shd w:val="clear" w:color="auto" w:fill="FFFFFF"/>
        </w:rPr>
        <w:t>9.61</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，主要是因为维护面积增大，维护人员和成本增加。</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年度支出</w:t>
      </w:r>
      <w:r w:rsidRPr="00961451">
        <w:rPr>
          <w:rFonts w:ascii="仿宋" w:eastAsia="仿宋" w:hAnsi="仿宋" w:cs="仿宋" w:hint="eastAsia"/>
          <w:sz w:val="32"/>
          <w:szCs w:val="32"/>
          <w:shd w:val="clear" w:color="auto" w:fill="FFFFFF"/>
        </w:rPr>
        <w:t>总</w:t>
      </w:r>
      <w:r w:rsidRPr="00961451">
        <w:rPr>
          <w:rFonts w:ascii="仿宋" w:eastAsia="仿宋" w:hAnsi="仿宋" w:cs="仿宋" w:hint="eastAsia"/>
          <w:sz w:val="32"/>
          <w:szCs w:val="32"/>
          <w:shd w:val="clear" w:color="auto" w:fill="FFFFFF"/>
        </w:rPr>
        <w:t>计为</w:t>
      </w:r>
      <w:r w:rsidRPr="00961451">
        <w:rPr>
          <w:rFonts w:ascii="仿宋" w:eastAsia="仿宋" w:hAnsi="仿宋" w:cs="仿宋" w:hint="eastAsia"/>
          <w:sz w:val="32"/>
          <w:szCs w:val="32"/>
          <w:shd w:val="clear" w:color="auto" w:fill="FFFFFF"/>
        </w:rPr>
        <w:t>10</w:t>
      </w:r>
      <w:r w:rsidRPr="00961451">
        <w:rPr>
          <w:rFonts w:ascii="仿宋" w:eastAsia="仿宋" w:hAnsi="仿宋" w:cs="仿宋" w:hint="eastAsia"/>
          <w:sz w:val="32"/>
          <w:szCs w:val="32"/>
          <w:shd w:val="clear" w:color="auto" w:fill="FFFFFF"/>
        </w:rPr>
        <w:t>461.84</w:t>
      </w:r>
      <w:r w:rsidRPr="00961451">
        <w:rPr>
          <w:rFonts w:ascii="仿宋" w:eastAsia="仿宋" w:hAnsi="仿宋" w:cs="仿宋" w:hint="eastAsia"/>
          <w:sz w:val="32"/>
          <w:szCs w:val="32"/>
          <w:shd w:val="clear" w:color="auto" w:fill="FFFFFF"/>
        </w:rPr>
        <w:t>万元，与</w:t>
      </w:r>
      <w:r w:rsidRPr="00961451">
        <w:rPr>
          <w:rFonts w:ascii="仿宋" w:eastAsia="仿宋" w:hAnsi="仿宋" w:cs="仿宋" w:hint="eastAsia"/>
          <w:sz w:val="32"/>
          <w:szCs w:val="32"/>
          <w:shd w:val="clear" w:color="auto" w:fill="FFFFFF"/>
        </w:rPr>
        <w:t>2019</w:t>
      </w:r>
      <w:r w:rsidRPr="00961451">
        <w:rPr>
          <w:rFonts w:ascii="仿宋" w:eastAsia="仿宋" w:hAnsi="仿宋" w:cs="仿宋" w:hint="eastAsia"/>
          <w:sz w:val="32"/>
          <w:szCs w:val="32"/>
          <w:shd w:val="clear" w:color="auto" w:fill="FFFFFF"/>
        </w:rPr>
        <w:t>年相比，增加</w:t>
      </w:r>
      <w:r w:rsidRPr="00961451">
        <w:rPr>
          <w:rFonts w:ascii="仿宋" w:eastAsia="仿宋" w:hAnsi="仿宋" w:cs="仿宋" w:hint="eastAsia"/>
          <w:sz w:val="32"/>
          <w:szCs w:val="32"/>
          <w:shd w:val="clear" w:color="auto" w:fill="FFFFFF"/>
        </w:rPr>
        <w:t>917.07</w:t>
      </w:r>
      <w:r w:rsidRPr="00961451">
        <w:rPr>
          <w:rFonts w:ascii="仿宋" w:eastAsia="仿宋" w:hAnsi="仿宋" w:cs="仿宋" w:hint="eastAsia"/>
          <w:sz w:val="32"/>
          <w:szCs w:val="32"/>
          <w:shd w:val="clear" w:color="auto" w:fill="FFFFFF"/>
        </w:rPr>
        <w:t>万元，增长</w:t>
      </w:r>
      <w:r w:rsidRPr="00961451">
        <w:rPr>
          <w:rFonts w:ascii="仿宋" w:eastAsia="仿宋" w:hAnsi="仿宋" w:cs="仿宋" w:hint="eastAsia"/>
          <w:sz w:val="32"/>
          <w:szCs w:val="32"/>
          <w:shd w:val="clear" w:color="auto" w:fill="FFFFFF"/>
        </w:rPr>
        <w:t>9.61</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，主要是因为维护面积增大，维护人员和成本增加。</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黑体" w:eastAsia="黑体" w:hAnsi="黑体" w:cs="黑体"/>
          <w:sz w:val="32"/>
          <w:szCs w:val="32"/>
        </w:rPr>
      </w:pPr>
      <w:r w:rsidRPr="00961451">
        <w:rPr>
          <w:rFonts w:ascii="黑体" w:eastAsia="黑体" w:hAnsi="黑体" w:cs="黑体" w:hint="eastAsia"/>
          <w:sz w:val="32"/>
          <w:szCs w:val="32"/>
          <w:shd w:val="clear" w:color="auto" w:fill="FFFFFF"/>
        </w:rPr>
        <w:t>五、一般公共预算财政拨款支出决算情况说明</w:t>
      </w:r>
    </w:p>
    <w:p w:rsidR="00EF3C0C" w:rsidRPr="00961451" w:rsidRDefault="00F97A14">
      <w:pPr>
        <w:pStyle w:val="a3"/>
        <w:widowControl/>
        <w:shd w:val="clear" w:color="auto" w:fill="FFFFFF"/>
        <w:spacing w:before="30" w:beforeAutospacing="0" w:after="30" w:afterAutospacing="0" w:line="600" w:lineRule="exact"/>
        <w:ind w:firstLineChars="200" w:firstLine="643"/>
        <w:jc w:val="both"/>
        <w:rPr>
          <w:rFonts w:ascii="仿宋" w:eastAsia="仿宋" w:hAnsi="仿宋" w:cs="仿宋"/>
          <w:b/>
          <w:sz w:val="32"/>
          <w:szCs w:val="32"/>
        </w:rPr>
      </w:pPr>
      <w:r w:rsidRPr="00961451">
        <w:rPr>
          <w:rFonts w:ascii="仿宋" w:eastAsia="仿宋" w:hAnsi="仿宋" w:cs="仿宋" w:hint="eastAsia"/>
          <w:b/>
          <w:sz w:val="32"/>
          <w:szCs w:val="32"/>
        </w:rPr>
        <w:t>（一）财政拨款支出决算总体情况</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年度财政拨款支出</w:t>
      </w:r>
      <w:r w:rsidRPr="00961451">
        <w:rPr>
          <w:rFonts w:ascii="仿宋" w:eastAsia="仿宋" w:hAnsi="仿宋" w:cs="仿宋" w:hint="eastAsia"/>
          <w:sz w:val="32"/>
          <w:szCs w:val="32"/>
          <w:shd w:val="clear" w:color="auto" w:fill="FFFFFF"/>
        </w:rPr>
        <w:t>9354.63</w:t>
      </w:r>
      <w:r w:rsidRPr="00961451">
        <w:rPr>
          <w:rFonts w:ascii="仿宋" w:eastAsia="仿宋" w:hAnsi="仿宋" w:cs="仿宋" w:hint="eastAsia"/>
          <w:sz w:val="32"/>
          <w:szCs w:val="32"/>
          <w:shd w:val="clear" w:color="auto" w:fill="FFFFFF"/>
        </w:rPr>
        <w:t>万元，占本年支出合计的</w:t>
      </w:r>
      <w:r w:rsidRPr="00961451">
        <w:rPr>
          <w:rFonts w:ascii="仿宋" w:eastAsia="仿宋" w:hAnsi="仿宋" w:cs="仿宋" w:hint="eastAsia"/>
          <w:sz w:val="32"/>
          <w:szCs w:val="32"/>
          <w:shd w:val="clear" w:color="auto" w:fill="FFFFFF"/>
        </w:rPr>
        <w:t>100%</w:t>
      </w:r>
      <w:r w:rsidRPr="00961451">
        <w:rPr>
          <w:rFonts w:ascii="仿宋" w:eastAsia="仿宋" w:hAnsi="仿宋" w:cs="仿宋" w:hint="eastAsia"/>
          <w:sz w:val="32"/>
          <w:szCs w:val="32"/>
          <w:shd w:val="clear" w:color="auto" w:fill="FFFFFF"/>
        </w:rPr>
        <w:t>，与</w:t>
      </w:r>
      <w:r w:rsidRPr="00961451">
        <w:rPr>
          <w:rFonts w:ascii="仿宋" w:eastAsia="仿宋" w:hAnsi="仿宋" w:cs="仿宋" w:hint="eastAsia"/>
          <w:sz w:val="32"/>
          <w:szCs w:val="32"/>
          <w:shd w:val="clear" w:color="auto" w:fill="FFFFFF"/>
        </w:rPr>
        <w:t>2019</w:t>
      </w:r>
      <w:r w:rsidRPr="00961451">
        <w:rPr>
          <w:rFonts w:ascii="仿宋" w:eastAsia="仿宋" w:hAnsi="仿宋" w:cs="仿宋" w:hint="eastAsia"/>
          <w:sz w:val="32"/>
          <w:szCs w:val="32"/>
          <w:shd w:val="clear" w:color="auto" w:fill="FFFFFF"/>
        </w:rPr>
        <w:t>年相比，财政拨款支出减少</w:t>
      </w:r>
      <w:r w:rsidRPr="00961451">
        <w:rPr>
          <w:rFonts w:ascii="仿宋" w:eastAsia="仿宋" w:hAnsi="仿宋" w:cs="仿宋" w:hint="eastAsia"/>
          <w:sz w:val="32"/>
          <w:szCs w:val="32"/>
          <w:shd w:val="clear" w:color="auto" w:fill="FFFFFF"/>
        </w:rPr>
        <w:t>32.14</w:t>
      </w:r>
      <w:r w:rsidRPr="00961451">
        <w:rPr>
          <w:rFonts w:ascii="仿宋" w:eastAsia="仿宋" w:hAnsi="仿宋" w:cs="仿宋" w:hint="eastAsia"/>
          <w:sz w:val="32"/>
          <w:szCs w:val="32"/>
          <w:shd w:val="clear" w:color="auto" w:fill="FFFFFF"/>
        </w:rPr>
        <w:t>万元，减少</w:t>
      </w:r>
      <w:r w:rsidRPr="00961451">
        <w:rPr>
          <w:rFonts w:ascii="仿宋" w:eastAsia="仿宋" w:hAnsi="仿宋" w:cs="仿宋" w:hint="eastAsia"/>
          <w:sz w:val="32"/>
          <w:szCs w:val="32"/>
          <w:shd w:val="clear" w:color="auto" w:fill="FFFFFF"/>
        </w:rPr>
        <w:t>0.34%</w:t>
      </w:r>
      <w:r w:rsidRPr="00961451">
        <w:rPr>
          <w:rFonts w:ascii="仿宋" w:eastAsia="仿宋" w:hAnsi="仿宋" w:cs="仿宋" w:hint="eastAsia"/>
          <w:sz w:val="32"/>
          <w:szCs w:val="32"/>
          <w:shd w:val="clear" w:color="auto" w:fill="FFFFFF"/>
        </w:rPr>
        <w:t>，主要是因为控制成本，合理使用资金。</w:t>
      </w:r>
    </w:p>
    <w:p w:rsidR="00EF3C0C" w:rsidRPr="00961451" w:rsidRDefault="00F97A14">
      <w:pPr>
        <w:pStyle w:val="a3"/>
        <w:widowControl/>
        <w:shd w:val="clear" w:color="auto" w:fill="FFFFFF"/>
        <w:spacing w:before="30" w:beforeAutospacing="0" w:after="30" w:afterAutospacing="0" w:line="600" w:lineRule="exact"/>
        <w:ind w:firstLineChars="200" w:firstLine="643"/>
        <w:jc w:val="both"/>
        <w:rPr>
          <w:rFonts w:ascii="仿宋" w:eastAsia="仿宋" w:hAnsi="仿宋" w:cs="仿宋"/>
          <w:b/>
          <w:bCs/>
          <w:sz w:val="32"/>
          <w:szCs w:val="32"/>
        </w:rPr>
      </w:pPr>
      <w:r w:rsidRPr="00961451">
        <w:rPr>
          <w:rFonts w:ascii="仿宋" w:eastAsia="仿宋" w:hAnsi="仿宋" w:cs="仿宋" w:hint="eastAsia"/>
          <w:b/>
          <w:bCs/>
          <w:sz w:val="32"/>
          <w:szCs w:val="32"/>
          <w:shd w:val="clear" w:color="auto" w:fill="FFFFFF"/>
        </w:rPr>
        <w:t>（二）财政拨款支出决算结构情况</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年度财政拨款支出</w:t>
      </w:r>
      <w:r w:rsidRPr="00961451">
        <w:rPr>
          <w:rFonts w:ascii="仿宋" w:eastAsia="仿宋" w:hAnsi="仿宋" w:cs="仿宋" w:hint="eastAsia"/>
          <w:sz w:val="32"/>
          <w:szCs w:val="32"/>
          <w:shd w:val="clear" w:color="auto" w:fill="FFFFFF"/>
        </w:rPr>
        <w:t>9354.63</w:t>
      </w:r>
      <w:r w:rsidRPr="00961451">
        <w:rPr>
          <w:rFonts w:ascii="仿宋" w:eastAsia="仿宋" w:hAnsi="仿宋" w:cs="仿宋" w:hint="eastAsia"/>
          <w:sz w:val="32"/>
          <w:szCs w:val="32"/>
          <w:shd w:val="clear" w:color="auto" w:fill="FFFFFF"/>
        </w:rPr>
        <w:t>万元，主要用于以下方面：社会保障和就业（类）支出</w:t>
      </w:r>
      <w:r w:rsidRPr="00961451">
        <w:rPr>
          <w:rFonts w:ascii="仿宋" w:eastAsia="仿宋" w:hAnsi="仿宋" w:cs="仿宋" w:hint="eastAsia"/>
          <w:sz w:val="32"/>
          <w:szCs w:val="32"/>
          <w:shd w:val="clear" w:color="auto" w:fill="FFFFFF"/>
        </w:rPr>
        <w:t>626.09</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6.69</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；城</w:t>
      </w:r>
      <w:r w:rsidRPr="00961451">
        <w:rPr>
          <w:rFonts w:ascii="仿宋" w:eastAsia="仿宋" w:hAnsi="仿宋" w:cs="仿宋" w:hint="eastAsia"/>
          <w:sz w:val="32"/>
          <w:szCs w:val="32"/>
          <w:shd w:val="clear" w:color="auto" w:fill="FFFFFF"/>
        </w:rPr>
        <w:lastRenderedPageBreak/>
        <w:t>乡社区（类）支出</w:t>
      </w:r>
      <w:r w:rsidRPr="00961451">
        <w:rPr>
          <w:rFonts w:ascii="仿宋" w:eastAsia="仿宋" w:hAnsi="仿宋" w:cs="仿宋" w:hint="eastAsia"/>
          <w:sz w:val="32"/>
          <w:szCs w:val="32"/>
          <w:shd w:val="clear" w:color="auto" w:fill="FFFFFF"/>
        </w:rPr>
        <w:t>8549.91</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91.40</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农林水（类）支出</w:t>
      </w:r>
      <w:r w:rsidRPr="00961451">
        <w:rPr>
          <w:rFonts w:ascii="仿宋" w:eastAsia="仿宋" w:hAnsi="仿宋" w:cs="仿宋" w:hint="eastAsia"/>
          <w:sz w:val="32"/>
          <w:szCs w:val="32"/>
          <w:shd w:val="clear" w:color="auto" w:fill="FFFFFF"/>
        </w:rPr>
        <w:t>19</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0.2%</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住房保障（类）支出</w:t>
      </w:r>
      <w:r w:rsidRPr="00961451">
        <w:rPr>
          <w:rFonts w:ascii="仿宋" w:eastAsia="仿宋" w:hAnsi="仿宋" w:cs="仿宋" w:hint="eastAsia"/>
          <w:sz w:val="32"/>
          <w:szCs w:val="32"/>
          <w:shd w:val="clear" w:color="auto" w:fill="FFFFFF"/>
        </w:rPr>
        <w:t>159.64</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1.71</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w:t>
      </w:r>
    </w:p>
    <w:p w:rsidR="00EF3C0C" w:rsidRPr="00961451" w:rsidRDefault="00F97A14">
      <w:pPr>
        <w:pStyle w:val="a3"/>
        <w:widowControl/>
        <w:shd w:val="clear" w:color="auto" w:fill="FFFFFF"/>
        <w:spacing w:before="30" w:beforeAutospacing="0" w:after="30" w:afterAutospacing="0" w:line="600" w:lineRule="exact"/>
        <w:ind w:firstLineChars="200" w:firstLine="643"/>
        <w:jc w:val="both"/>
        <w:rPr>
          <w:rFonts w:ascii="仿宋" w:eastAsia="仿宋" w:hAnsi="仿宋" w:cs="仿宋"/>
          <w:b/>
          <w:bCs/>
          <w:sz w:val="32"/>
          <w:szCs w:val="32"/>
        </w:rPr>
      </w:pPr>
      <w:r w:rsidRPr="00961451">
        <w:rPr>
          <w:rFonts w:ascii="仿宋" w:eastAsia="仿宋" w:hAnsi="仿宋" w:cs="仿宋" w:hint="eastAsia"/>
          <w:b/>
          <w:bCs/>
          <w:sz w:val="32"/>
          <w:szCs w:val="32"/>
          <w:shd w:val="clear" w:color="auto" w:fill="FFFFFF"/>
        </w:rPr>
        <w:t>（三）财政拨款支出决算具体情况</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年度财政拨款支出年初预算数为</w:t>
      </w:r>
      <w:r w:rsidRPr="00961451">
        <w:rPr>
          <w:rFonts w:ascii="仿宋" w:eastAsia="仿宋" w:hAnsi="仿宋" w:cs="仿宋" w:hint="eastAsia"/>
          <w:sz w:val="32"/>
          <w:szCs w:val="32"/>
          <w:shd w:val="clear" w:color="auto" w:fill="FFFFFF"/>
        </w:rPr>
        <w:t>8537.16</w:t>
      </w:r>
      <w:r w:rsidRPr="00961451">
        <w:rPr>
          <w:rFonts w:ascii="仿宋" w:eastAsia="仿宋" w:hAnsi="仿宋" w:cs="仿宋" w:hint="eastAsia"/>
          <w:sz w:val="32"/>
          <w:szCs w:val="32"/>
          <w:shd w:val="clear" w:color="auto" w:fill="FFFFFF"/>
        </w:rPr>
        <w:t>万元，支出决算数为</w:t>
      </w:r>
      <w:r w:rsidRPr="00961451">
        <w:rPr>
          <w:rFonts w:ascii="仿宋" w:eastAsia="仿宋" w:hAnsi="仿宋" w:cs="仿宋" w:hint="eastAsia"/>
          <w:sz w:val="32"/>
          <w:szCs w:val="32"/>
          <w:shd w:val="clear" w:color="auto" w:fill="FFFFFF"/>
        </w:rPr>
        <w:t>9354.63</w:t>
      </w:r>
      <w:r w:rsidRPr="00961451">
        <w:rPr>
          <w:rFonts w:ascii="仿宋" w:eastAsia="仿宋" w:hAnsi="仿宋" w:cs="仿宋" w:hint="eastAsia"/>
          <w:sz w:val="32"/>
          <w:szCs w:val="32"/>
          <w:shd w:val="clear" w:color="auto" w:fill="FFFFFF"/>
        </w:rPr>
        <w:t>万元，</w:t>
      </w:r>
      <w:r w:rsidRPr="00961451">
        <w:rPr>
          <w:rFonts w:ascii="仿宋" w:eastAsia="仿宋" w:hAnsi="仿宋" w:cs="仿宋" w:hint="eastAsia"/>
          <w:sz w:val="32"/>
          <w:szCs w:val="32"/>
        </w:rPr>
        <w:t>完成年初预算的</w:t>
      </w:r>
      <w:r w:rsidRPr="00961451">
        <w:rPr>
          <w:rFonts w:ascii="仿宋" w:eastAsia="仿宋" w:hAnsi="仿宋" w:cs="仿宋" w:hint="eastAsia"/>
          <w:sz w:val="32"/>
          <w:szCs w:val="32"/>
        </w:rPr>
        <w:t>109.58</w:t>
      </w:r>
      <w:r w:rsidRPr="00961451">
        <w:rPr>
          <w:rFonts w:ascii="仿宋" w:eastAsia="仿宋" w:hAnsi="仿宋" w:cs="仿宋" w:hint="eastAsia"/>
          <w:sz w:val="32"/>
          <w:szCs w:val="32"/>
        </w:rPr>
        <w:t>%</w:t>
      </w:r>
      <w:r w:rsidRPr="00961451">
        <w:rPr>
          <w:rFonts w:ascii="仿宋" w:eastAsia="仿宋" w:hAnsi="仿宋" w:cs="仿宋" w:hint="eastAsia"/>
          <w:sz w:val="32"/>
          <w:szCs w:val="32"/>
          <w:shd w:val="clear" w:color="auto" w:fill="FFFFFF"/>
        </w:rPr>
        <w:t>，其中：</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1</w:t>
      </w:r>
      <w:r w:rsidRPr="00961451">
        <w:rPr>
          <w:rFonts w:ascii="仿宋" w:eastAsia="仿宋" w:hAnsi="仿宋" w:cs="仿宋" w:hint="eastAsia"/>
          <w:sz w:val="32"/>
          <w:szCs w:val="32"/>
          <w:shd w:val="clear" w:color="auto" w:fill="FFFFFF"/>
        </w:rPr>
        <w:t>、社会保障和就业支出（类）行政事业单位养老支出（款）</w:t>
      </w:r>
      <w:r w:rsidRPr="00961451">
        <w:rPr>
          <w:rFonts w:ascii="仿宋" w:eastAsia="仿宋" w:hAnsi="仿宋" w:cs="仿宋" w:hint="eastAsia"/>
          <w:sz w:val="32"/>
          <w:szCs w:val="32"/>
          <w:shd w:val="clear" w:color="auto" w:fill="FFFFFF"/>
        </w:rPr>
        <w:t> </w:t>
      </w:r>
      <w:r w:rsidRPr="00961451">
        <w:rPr>
          <w:rFonts w:ascii="仿宋" w:eastAsia="仿宋" w:hAnsi="仿宋" w:cs="仿宋" w:hint="eastAsia"/>
          <w:sz w:val="32"/>
          <w:szCs w:val="32"/>
          <w:shd w:val="clear" w:color="auto" w:fill="FFFFFF"/>
        </w:rPr>
        <w:t>事业单位离退休（项）。</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年初预算为</w:t>
      </w:r>
      <w:r w:rsidRPr="00961451">
        <w:rPr>
          <w:rFonts w:ascii="仿宋" w:eastAsia="仿宋" w:hAnsi="仿宋" w:cs="仿宋" w:hint="eastAsia"/>
          <w:sz w:val="32"/>
          <w:szCs w:val="32"/>
          <w:shd w:val="clear" w:color="auto" w:fill="FFFFFF"/>
        </w:rPr>
        <w:t>486.81</w:t>
      </w:r>
      <w:r w:rsidRPr="00961451">
        <w:rPr>
          <w:rFonts w:ascii="仿宋" w:eastAsia="仿宋" w:hAnsi="仿宋" w:cs="仿宋" w:hint="eastAsia"/>
          <w:sz w:val="32"/>
          <w:szCs w:val="32"/>
          <w:shd w:val="clear" w:color="auto" w:fill="FFFFFF"/>
        </w:rPr>
        <w:t>万元，支出决算为</w:t>
      </w:r>
      <w:r w:rsidRPr="00961451">
        <w:rPr>
          <w:rFonts w:ascii="仿宋" w:eastAsia="仿宋" w:hAnsi="仿宋" w:cs="仿宋" w:hint="eastAsia"/>
          <w:sz w:val="32"/>
          <w:szCs w:val="32"/>
          <w:shd w:val="clear" w:color="auto" w:fill="FFFFFF"/>
        </w:rPr>
        <w:t>508.13</w:t>
      </w:r>
      <w:r w:rsidRPr="00961451">
        <w:rPr>
          <w:rFonts w:ascii="仿宋" w:eastAsia="仿宋" w:hAnsi="仿宋" w:cs="仿宋" w:hint="eastAsia"/>
          <w:sz w:val="32"/>
          <w:szCs w:val="32"/>
          <w:shd w:val="clear" w:color="auto" w:fill="FFFFFF"/>
        </w:rPr>
        <w:t>万元，</w:t>
      </w:r>
      <w:r w:rsidRPr="00961451">
        <w:rPr>
          <w:rFonts w:ascii="仿宋" w:eastAsia="仿宋" w:hAnsi="仿宋" w:cs="仿宋" w:hint="eastAsia"/>
          <w:sz w:val="32"/>
          <w:szCs w:val="32"/>
        </w:rPr>
        <w:t>完成年初预算的</w:t>
      </w:r>
      <w:r w:rsidRPr="00961451">
        <w:rPr>
          <w:rFonts w:ascii="仿宋" w:eastAsia="仿宋" w:hAnsi="仿宋" w:cs="仿宋" w:hint="eastAsia"/>
          <w:sz w:val="32"/>
          <w:szCs w:val="32"/>
        </w:rPr>
        <w:t>103.16</w:t>
      </w:r>
      <w:r w:rsidRPr="00961451">
        <w:rPr>
          <w:rFonts w:ascii="仿宋" w:eastAsia="仿宋" w:hAnsi="仿宋" w:cs="仿宋" w:hint="eastAsia"/>
          <w:sz w:val="32"/>
          <w:szCs w:val="32"/>
        </w:rPr>
        <w:t>%</w:t>
      </w:r>
      <w:r w:rsidRPr="00961451">
        <w:rPr>
          <w:rFonts w:ascii="仿宋" w:eastAsia="仿宋" w:hAnsi="仿宋" w:cs="仿宋" w:hint="eastAsia"/>
          <w:sz w:val="32"/>
          <w:szCs w:val="32"/>
          <w:shd w:val="clear" w:color="auto" w:fill="FFFFFF"/>
        </w:rPr>
        <w:t>，决算数大于年初预算数的主要原因是：维护人员增加。</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w:t>
      </w:r>
      <w:r w:rsidRPr="00961451">
        <w:rPr>
          <w:rFonts w:ascii="仿宋" w:eastAsia="仿宋" w:hAnsi="仿宋" w:cs="仿宋" w:hint="eastAsia"/>
          <w:sz w:val="32"/>
          <w:szCs w:val="32"/>
          <w:shd w:val="clear" w:color="auto" w:fill="FFFFFF"/>
        </w:rPr>
        <w:t>、社会保障和就业支出（类）行政事业单位养老支出（款）机关事业单位基本养老保险缴费支出（项）。</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年初预算为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万元，支出决算为</w:t>
      </w:r>
      <w:r w:rsidRPr="00961451">
        <w:rPr>
          <w:rFonts w:ascii="仿宋" w:eastAsia="仿宋" w:hAnsi="仿宋" w:cs="仿宋" w:hint="eastAsia"/>
          <w:sz w:val="32"/>
          <w:szCs w:val="32"/>
          <w:shd w:val="clear" w:color="auto" w:fill="FFFFFF"/>
        </w:rPr>
        <w:t>79.95</w:t>
      </w:r>
      <w:r w:rsidRPr="00961451">
        <w:rPr>
          <w:rFonts w:ascii="仿宋" w:eastAsia="仿宋" w:hAnsi="仿宋" w:cs="仿宋" w:hint="eastAsia"/>
          <w:sz w:val="32"/>
          <w:szCs w:val="32"/>
          <w:shd w:val="clear" w:color="auto" w:fill="FFFFFF"/>
        </w:rPr>
        <w:t>万元，决算数大于年初预算数的主要原因是：维护人员增加。</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3</w:t>
      </w:r>
      <w:r w:rsidRPr="00961451">
        <w:rPr>
          <w:rFonts w:ascii="仿宋" w:eastAsia="仿宋" w:hAnsi="仿宋" w:cs="仿宋" w:hint="eastAsia"/>
          <w:sz w:val="32"/>
          <w:szCs w:val="32"/>
          <w:shd w:val="clear" w:color="auto" w:fill="FFFFFF"/>
        </w:rPr>
        <w:t>、社会保障和就业支出（类）行政事业单位养老支出（款）机关事业单位职业年金缴费支出（项）。</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年初预算为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万元，支出决算为</w:t>
      </w:r>
      <w:r w:rsidRPr="00961451">
        <w:rPr>
          <w:rFonts w:ascii="仿宋" w:eastAsia="仿宋" w:hAnsi="仿宋" w:cs="仿宋" w:hint="eastAsia"/>
          <w:sz w:val="32"/>
          <w:szCs w:val="32"/>
          <w:shd w:val="clear" w:color="auto" w:fill="FFFFFF"/>
        </w:rPr>
        <w:t>38</w:t>
      </w:r>
      <w:r w:rsidRPr="00961451">
        <w:rPr>
          <w:rFonts w:ascii="仿宋" w:eastAsia="仿宋" w:hAnsi="仿宋" w:cs="仿宋" w:hint="eastAsia"/>
          <w:sz w:val="32"/>
          <w:szCs w:val="32"/>
          <w:shd w:val="clear" w:color="auto" w:fill="FFFFFF"/>
        </w:rPr>
        <w:t>万元，</w:t>
      </w:r>
      <w:r w:rsidRPr="00961451">
        <w:rPr>
          <w:rFonts w:ascii="仿宋" w:eastAsia="仿宋" w:hAnsi="仿宋" w:cs="仿宋" w:hint="eastAsia"/>
          <w:sz w:val="32"/>
          <w:szCs w:val="32"/>
          <w:shd w:val="clear" w:color="auto" w:fill="FFFFFF"/>
        </w:rPr>
        <w:t>决算数大于年初预算数的</w:t>
      </w:r>
      <w:r w:rsidRPr="00961451">
        <w:rPr>
          <w:rFonts w:ascii="仿宋" w:eastAsia="仿宋" w:hAnsi="仿宋" w:cs="仿宋" w:hint="eastAsia"/>
          <w:sz w:val="32"/>
          <w:szCs w:val="32"/>
          <w:shd w:val="clear" w:color="auto" w:fill="FFFFFF"/>
        </w:rPr>
        <w:t>主要原因是：</w:t>
      </w:r>
      <w:r w:rsidRPr="00961451">
        <w:rPr>
          <w:rFonts w:ascii="仿宋" w:eastAsia="仿宋" w:hAnsi="仿宋" w:cs="仿宋" w:hint="eastAsia"/>
          <w:sz w:val="32"/>
          <w:szCs w:val="32"/>
          <w:shd w:val="clear" w:color="auto" w:fill="FFFFFF"/>
        </w:rPr>
        <w:t>年中根据工作内容调整年初预算指标</w:t>
      </w:r>
      <w:r w:rsidRPr="00961451">
        <w:rPr>
          <w:rFonts w:ascii="仿宋" w:eastAsia="仿宋" w:hAnsi="仿宋" w:cs="仿宋" w:hint="eastAsia"/>
          <w:sz w:val="32"/>
          <w:szCs w:val="32"/>
          <w:shd w:val="clear" w:color="auto" w:fill="FFFFFF"/>
        </w:rPr>
        <w:t>38</w:t>
      </w:r>
      <w:r w:rsidRPr="00961451">
        <w:rPr>
          <w:rFonts w:ascii="仿宋" w:eastAsia="仿宋" w:hAnsi="仿宋" w:cs="仿宋" w:hint="eastAsia"/>
          <w:sz w:val="32"/>
          <w:szCs w:val="32"/>
          <w:shd w:val="clear" w:color="auto" w:fill="FFFFFF"/>
        </w:rPr>
        <w:t>万元</w:t>
      </w:r>
      <w:r w:rsidRPr="00961451">
        <w:rPr>
          <w:rFonts w:ascii="仿宋" w:eastAsia="仿宋" w:hAnsi="仿宋" w:cs="仿宋" w:hint="eastAsia"/>
          <w:sz w:val="32"/>
          <w:szCs w:val="32"/>
          <w:shd w:val="clear" w:color="auto" w:fill="FFFFFF"/>
        </w:rPr>
        <w:t>。</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4</w:t>
      </w:r>
      <w:r w:rsidRPr="00961451">
        <w:rPr>
          <w:rFonts w:ascii="仿宋" w:eastAsia="仿宋" w:hAnsi="仿宋" w:cs="仿宋" w:hint="eastAsia"/>
          <w:sz w:val="32"/>
          <w:szCs w:val="32"/>
          <w:shd w:val="clear" w:color="auto" w:fill="FFFFFF"/>
        </w:rPr>
        <w:t>、城乡社区支出（类）城乡社区公共设施支出（款）其他城乡社区公共设施支出（项）。</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lastRenderedPageBreak/>
        <w:t>年初预算为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万元，支出决算为</w:t>
      </w:r>
      <w:r w:rsidRPr="00961451">
        <w:rPr>
          <w:rFonts w:ascii="仿宋" w:eastAsia="仿宋" w:hAnsi="仿宋" w:cs="仿宋" w:hint="eastAsia"/>
          <w:sz w:val="32"/>
          <w:szCs w:val="32"/>
          <w:shd w:val="clear" w:color="auto" w:fill="FFFFFF"/>
        </w:rPr>
        <w:t>100</w:t>
      </w:r>
      <w:r w:rsidRPr="00961451">
        <w:rPr>
          <w:rFonts w:ascii="仿宋" w:eastAsia="仿宋" w:hAnsi="仿宋" w:cs="仿宋" w:hint="eastAsia"/>
          <w:sz w:val="32"/>
          <w:szCs w:val="32"/>
          <w:shd w:val="clear" w:color="auto" w:fill="FFFFFF"/>
        </w:rPr>
        <w:t>万元，</w:t>
      </w:r>
      <w:r w:rsidRPr="00961451">
        <w:rPr>
          <w:rFonts w:ascii="仿宋" w:eastAsia="仿宋" w:hAnsi="仿宋" w:cs="仿宋" w:hint="eastAsia"/>
          <w:sz w:val="32"/>
          <w:szCs w:val="32"/>
          <w:shd w:val="clear" w:color="auto" w:fill="FFFFFF"/>
        </w:rPr>
        <w:t>决算数大于年初预算数的</w:t>
      </w:r>
      <w:r w:rsidRPr="00961451">
        <w:rPr>
          <w:rFonts w:ascii="仿宋" w:eastAsia="仿宋" w:hAnsi="仿宋" w:cs="仿宋" w:hint="eastAsia"/>
          <w:sz w:val="32"/>
          <w:szCs w:val="32"/>
          <w:shd w:val="clear" w:color="auto" w:fill="FFFFFF"/>
        </w:rPr>
        <w:t>主要原因是：</w:t>
      </w:r>
      <w:r w:rsidRPr="00961451">
        <w:rPr>
          <w:rFonts w:ascii="仿宋" w:eastAsia="仿宋" w:hAnsi="仿宋" w:cs="仿宋" w:hint="eastAsia"/>
          <w:sz w:val="32"/>
          <w:szCs w:val="32"/>
          <w:shd w:val="clear" w:color="auto" w:fill="FFFFFF"/>
        </w:rPr>
        <w:t>本年度支出使用市级结转资金</w:t>
      </w:r>
      <w:r w:rsidRPr="00961451">
        <w:rPr>
          <w:rFonts w:ascii="仿宋" w:eastAsia="仿宋" w:hAnsi="仿宋" w:cs="仿宋" w:hint="eastAsia"/>
          <w:sz w:val="32"/>
          <w:szCs w:val="32"/>
          <w:shd w:val="clear" w:color="auto" w:fill="FFFFFF"/>
        </w:rPr>
        <w:t>100</w:t>
      </w:r>
      <w:r w:rsidRPr="00961451">
        <w:rPr>
          <w:rFonts w:ascii="仿宋" w:eastAsia="仿宋" w:hAnsi="仿宋" w:cs="仿宋" w:hint="eastAsia"/>
          <w:sz w:val="32"/>
          <w:szCs w:val="32"/>
          <w:shd w:val="clear" w:color="auto" w:fill="FFFFFF"/>
        </w:rPr>
        <w:t>万元。</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5</w:t>
      </w:r>
      <w:r w:rsidRPr="00961451">
        <w:rPr>
          <w:rFonts w:ascii="仿宋" w:eastAsia="仿宋" w:hAnsi="仿宋" w:cs="仿宋" w:hint="eastAsia"/>
          <w:sz w:val="32"/>
          <w:szCs w:val="32"/>
          <w:shd w:val="clear" w:color="auto" w:fill="FFFFFF"/>
        </w:rPr>
        <w:t>、城乡社区支出（类）城乡社区环境卫生支出（款）城乡社区环境卫生支出（项）。</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年初预算为</w:t>
      </w:r>
      <w:r w:rsidRPr="00961451">
        <w:rPr>
          <w:rFonts w:ascii="仿宋" w:eastAsia="仿宋" w:hAnsi="仿宋" w:cs="仿宋" w:hint="eastAsia"/>
          <w:sz w:val="32"/>
          <w:szCs w:val="32"/>
          <w:shd w:val="clear" w:color="auto" w:fill="FFFFFF"/>
        </w:rPr>
        <w:t>7924.69</w:t>
      </w:r>
      <w:r w:rsidRPr="00961451">
        <w:rPr>
          <w:rFonts w:ascii="仿宋" w:eastAsia="仿宋" w:hAnsi="仿宋" w:cs="仿宋" w:hint="eastAsia"/>
          <w:sz w:val="32"/>
          <w:szCs w:val="32"/>
          <w:shd w:val="clear" w:color="auto" w:fill="FFFFFF"/>
        </w:rPr>
        <w:t>万元，支出决算为</w:t>
      </w:r>
      <w:r w:rsidRPr="00961451">
        <w:rPr>
          <w:rFonts w:ascii="仿宋" w:eastAsia="仿宋" w:hAnsi="仿宋" w:cs="仿宋" w:hint="eastAsia"/>
          <w:sz w:val="32"/>
          <w:szCs w:val="32"/>
          <w:shd w:val="clear" w:color="auto" w:fill="FFFFFF"/>
        </w:rPr>
        <w:t>8449.91</w:t>
      </w:r>
      <w:r w:rsidRPr="00961451">
        <w:rPr>
          <w:rFonts w:ascii="仿宋" w:eastAsia="仿宋" w:hAnsi="仿宋" w:cs="仿宋" w:hint="eastAsia"/>
          <w:sz w:val="32"/>
          <w:szCs w:val="32"/>
          <w:shd w:val="clear" w:color="auto" w:fill="FFFFFF"/>
        </w:rPr>
        <w:t>万元，</w:t>
      </w:r>
      <w:r w:rsidRPr="00961451">
        <w:rPr>
          <w:rFonts w:ascii="仿宋" w:eastAsia="仿宋" w:hAnsi="仿宋" w:cs="仿宋" w:hint="eastAsia"/>
          <w:sz w:val="32"/>
          <w:szCs w:val="32"/>
        </w:rPr>
        <w:t>完成年初预算的</w:t>
      </w:r>
      <w:r w:rsidRPr="00961451">
        <w:rPr>
          <w:rFonts w:ascii="仿宋" w:eastAsia="仿宋" w:hAnsi="仿宋" w:cs="仿宋" w:hint="eastAsia"/>
          <w:sz w:val="32"/>
          <w:szCs w:val="32"/>
        </w:rPr>
        <w:t>106.63</w:t>
      </w:r>
      <w:r w:rsidRPr="00961451">
        <w:rPr>
          <w:rFonts w:ascii="仿宋" w:eastAsia="仿宋" w:hAnsi="仿宋" w:cs="仿宋" w:hint="eastAsia"/>
          <w:sz w:val="32"/>
          <w:szCs w:val="32"/>
        </w:rPr>
        <w:t>%</w:t>
      </w:r>
      <w:r w:rsidRPr="00961451">
        <w:rPr>
          <w:rFonts w:ascii="仿宋" w:eastAsia="仿宋" w:hAnsi="仿宋" w:cs="仿宋" w:hint="eastAsia"/>
          <w:sz w:val="32"/>
          <w:szCs w:val="32"/>
          <w:shd w:val="clear" w:color="auto" w:fill="FFFFFF"/>
        </w:rPr>
        <w:t>，决算数大于年初预算数的主要原因是：城市维护标准提高，项目经费提高。</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6</w:t>
      </w:r>
      <w:r w:rsidRPr="00961451">
        <w:rPr>
          <w:rFonts w:ascii="仿宋" w:eastAsia="仿宋" w:hAnsi="仿宋" w:cs="仿宋" w:hint="eastAsia"/>
          <w:sz w:val="32"/>
          <w:szCs w:val="32"/>
          <w:shd w:val="clear" w:color="auto" w:fill="FFFFFF"/>
        </w:rPr>
        <w:t>、农林水支出（类）林业和草原支出（款）其他林业和草原支出（项）。</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年初预算为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万元，支出决算为</w:t>
      </w:r>
      <w:r w:rsidRPr="00961451">
        <w:rPr>
          <w:rFonts w:ascii="仿宋" w:eastAsia="仿宋" w:hAnsi="仿宋" w:cs="仿宋" w:hint="eastAsia"/>
          <w:sz w:val="32"/>
          <w:szCs w:val="32"/>
          <w:shd w:val="clear" w:color="auto" w:fill="FFFFFF"/>
        </w:rPr>
        <w:t>19</w:t>
      </w:r>
      <w:r w:rsidRPr="00961451">
        <w:rPr>
          <w:rFonts w:ascii="仿宋" w:eastAsia="仿宋" w:hAnsi="仿宋" w:cs="仿宋" w:hint="eastAsia"/>
          <w:sz w:val="32"/>
          <w:szCs w:val="32"/>
          <w:shd w:val="clear" w:color="auto" w:fill="FFFFFF"/>
        </w:rPr>
        <w:t>万元，</w:t>
      </w:r>
      <w:r w:rsidRPr="00961451">
        <w:rPr>
          <w:rFonts w:ascii="仿宋" w:eastAsia="仿宋" w:hAnsi="仿宋" w:cs="仿宋" w:hint="eastAsia"/>
          <w:sz w:val="32"/>
          <w:szCs w:val="32"/>
          <w:shd w:val="clear" w:color="auto" w:fill="FFFFFF"/>
        </w:rPr>
        <w:t>决算数大于年初预算数的</w:t>
      </w:r>
      <w:r w:rsidRPr="00961451">
        <w:rPr>
          <w:rFonts w:ascii="仿宋" w:eastAsia="仿宋" w:hAnsi="仿宋" w:cs="仿宋" w:hint="eastAsia"/>
          <w:sz w:val="32"/>
          <w:szCs w:val="32"/>
          <w:shd w:val="clear" w:color="auto" w:fill="FFFFFF"/>
        </w:rPr>
        <w:t>主要原因是：</w:t>
      </w:r>
      <w:r w:rsidRPr="00961451">
        <w:rPr>
          <w:rFonts w:ascii="仿宋" w:eastAsia="仿宋" w:hAnsi="仿宋" w:cs="仿宋" w:hint="eastAsia"/>
          <w:sz w:val="32"/>
          <w:szCs w:val="32"/>
          <w:shd w:val="clear" w:color="auto" w:fill="FFFFFF"/>
        </w:rPr>
        <w:t>本年度支出使用市级专项追加</w:t>
      </w:r>
      <w:r w:rsidRPr="00961451">
        <w:rPr>
          <w:rFonts w:ascii="仿宋" w:eastAsia="仿宋" w:hAnsi="仿宋" w:cs="仿宋" w:hint="eastAsia"/>
          <w:sz w:val="32"/>
          <w:szCs w:val="32"/>
          <w:shd w:val="clear" w:color="auto" w:fill="FFFFFF"/>
        </w:rPr>
        <w:t>19</w:t>
      </w:r>
      <w:r w:rsidRPr="00961451">
        <w:rPr>
          <w:rFonts w:ascii="仿宋" w:eastAsia="仿宋" w:hAnsi="仿宋" w:cs="仿宋" w:hint="eastAsia"/>
          <w:sz w:val="32"/>
          <w:szCs w:val="32"/>
          <w:shd w:val="clear" w:color="auto" w:fill="FFFFFF"/>
        </w:rPr>
        <w:t>万元。</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7</w:t>
      </w:r>
      <w:r w:rsidRPr="00961451">
        <w:rPr>
          <w:rFonts w:ascii="仿宋" w:eastAsia="仿宋" w:hAnsi="仿宋" w:cs="仿宋" w:hint="eastAsia"/>
          <w:sz w:val="32"/>
          <w:szCs w:val="32"/>
          <w:shd w:val="clear" w:color="auto" w:fill="FFFFFF"/>
        </w:rPr>
        <w:t>、住房保障支出（类）住房改革支出（款）住房公积金支出（项）。</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年初预算为</w:t>
      </w:r>
      <w:r w:rsidRPr="00961451">
        <w:rPr>
          <w:rFonts w:ascii="仿宋" w:eastAsia="仿宋" w:hAnsi="仿宋" w:cs="仿宋" w:hint="eastAsia"/>
          <w:sz w:val="32"/>
          <w:szCs w:val="32"/>
          <w:shd w:val="clear" w:color="auto" w:fill="FFFFFF"/>
        </w:rPr>
        <w:t>125.66</w:t>
      </w:r>
      <w:r w:rsidRPr="00961451">
        <w:rPr>
          <w:rFonts w:ascii="仿宋" w:eastAsia="仿宋" w:hAnsi="仿宋" w:cs="仿宋" w:hint="eastAsia"/>
          <w:sz w:val="32"/>
          <w:szCs w:val="32"/>
          <w:shd w:val="clear" w:color="auto" w:fill="FFFFFF"/>
        </w:rPr>
        <w:t>万元，支出决算为</w:t>
      </w:r>
      <w:r w:rsidRPr="00961451">
        <w:rPr>
          <w:rFonts w:ascii="仿宋" w:eastAsia="仿宋" w:hAnsi="仿宋" w:cs="仿宋" w:hint="eastAsia"/>
          <w:sz w:val="32"/>
          <w:szCs w:val="32"/>
          <w:shd w:val="clear" w:color="auto" w:fill="FFFFFF"/>
        </w:rPr>
        <w:t>159.64</w:t>
      </w:r>
      <w:r w:rsidRPr="00961451">
        <w:rPr>
          <w:rFonts w:ascii="仿宋" w:eastAsia="仿宋" w:hAnsi="仿宋" w:cs="仿宋" w:hint="eastAsia"/>
          <w:sz w:val="32"/>
          <w:szCs w:val="32"/>
          <w:shd w:val="clear" w:color="auto" w:fill="FFFFFF"/>
        </w:rPr>
        <w:t>万元，</w:t>
      </w:r>
      <w:r w:rsidRPr="00961451">
        <w:rPr>
          <w:rFonts w:ascii="仿宋" w:eastAsia="仿宋" w:hAnsi="仿宋" w:cs="仿宋" w:hint="eastAsia"/>
          <w:sz w:val="32"/>
          <w:szCs w:val="32"/>
        </w:rPr>
        <w:t>完成年初预算的</w:t>
      </w:r>
      <w:r w:rsidRPr="00961451">
        <w:rPr>
          <w:rFonts w:ascii="仿宋" w:eastAsia="仿宋" w:hAnsi="仿宋" w:cs="仿宋" w:hint="eastAsia"/>
          <w:sz w:val="32"/>
          <w:szCs w:val="32"/>
        </w:rPr>
        <w:t>127.04</w:t>
      </w:r>
      <w:r w:rsidRPr="00961451">
        <w:rPr>
          <w:rFonts w:ascii="仿宋" w:eastAsia="仿宋" w:hAnsi="仿宋" w:cs="仿宋" w:hint="eastAsia"/>
          <w:sz w:val="32"/>
          <w:szCs w:val="32"/>
        </w:rPr>
        <w:t>%</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决算数大于年初预算数的</w:t>
      </w:r>
      <w:r w:rsidRPr="00961451">
        <w:rPr>
          <w:rFonts w:ascii="仿宋" w:eastAsia="仿宋" w:hAnsi="仿宋" w:cs="仿宋" w:hint="eastAsia"/>
          <w:sz w:val="32"/>
          <w:szCs w:val="32"/>
          <w:shd w:val="clear" w:color="auto" w:fill="FFFFFF"/>
        </w:rPr>
        <w:t>主要原因是：</w:t>
      </w:r>
      <w:r w:rsidRPr="00961451">
        <w:rPr>
          <w:rFonts w:ascii="仿宋" w:eastAsia="仿宋" w:hAnsi="仿宋" w:cs="仿宋" w:hint="eastAsia"/>
          <w:sz w:val="32"/>
          <w:szCs w:val="32"/>
          <w:shd w:val="clear" w:color="auto" w:fill="FFFFFF"/>
        </w:rPr>
        <w:t>本年支出多的差额部分为年中预算调整部分。</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黑体" w:eastAsia="黑体" w:hAnsi="黑体"/>
          <w:sz w:val="32"/>
          <w:szCs w:val="32"/>
        </w:rPr>
      </w:pPr>
      <w:r w:rsidRPr="00961451">
        <w:rPr>
          <w:rFonts w:ascii="黑体" w:eastAsia="黑体" w:hAnsi="黑体" w:hint="eastAsia"/>
          <w:sz w:val="32"/>
          <w:szCs w:val="32"/>
        </w:rPr>
        <w:t>六、一般公共预算财政拨款基本支出决算情况说明</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年度财政拨款基本支出</w:t>
      </w:r>
      <w:r w:rsidRPr="00961451">
        <w:rPr>
          <w:rFonts w:ascii="仿宋" w:eastAsia="仿宋" w:hAnsi="仿宋" w:cs="仿宋" w:hint="eastAsia"/>
          <w:sz w:val="32"/>
          <w:szCs w:val="32"/>
          <w:shd w:val="clear" w:color="auto" w:fill="FFFFFF"/>
        </w:rPr>
        <w:t>5041.63</w:t>
      </w:r>
      <w:r w:rsidRPr="00961451">
        <w:rPr>
          <w:rFonts w:ascii="仿宋" w:eastAsia="仿宋" w:hAnsi="仿宋" w:cs="仿宋" w:hint="eastAsia"/>
          <w:sz w:val="32"/>
          <w:szCs w:val="32"/>
          <w:shd w:val="clear" w:color="auto" w:fill="FFFFFF"/>
        </w:rPr>
        <w:t>万元，其中：人员经费</w:t>
      </w:r>
      <w:r w:rsidRPr="00961451">
        <w:rPr>
          <w:rFonts w:ascii="仿宋" w:eastAsia="仿宋" w:hAnsi="仿宋" w:cs="仿宋" w:hint="eastAsia"/>
          <w:sz w:val="32"/>
          <w:szCs w:val="32"/>
          <w:shd w:val="clear" w:color="auto" w:fill="FFFFFF"/>
        </w:rPr>
        <w:t> 4902.78</w:t>
      </w:r>
      <w:r w:rsidRPr="00961451">
        <w:rPr>
          <w:rFonts w:ascii="仿宋" w:eastAsia="仿宋" w:hAnsi="仿宋" w:cs="仿宋" w:hint="eastAsia"/>
          <w:sz w:val="32"/>
          <w:szCs w:val="32"/>
          <w:shd w:val="clear" w:color="auto" w:fill="FFFFFF"/>
        </w:rPr>
        <w:t>万元，占基本支出的</w:t>
      </w:r>
      <w:r w:rsidRPr="00961451">
        <w:rPr>
          <w:rFonts w:ascii="仿宋" w:eastAsia="仿宋" w:hAnsi="仿宋" w:cs="仿宋" w:hint="eastAsia"/>
          <w:sz w:val="32"/>
          <w:szCs w:val="32"/>
          <w:shd w:val="clear" w:color="auto" w:fill="FFFFFF"/>
        </w:rPr>
        <w:t>97</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25</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主要包括基本工资</w:t>
      </w:r>
      <w:r w:rsidRPr="00961451">
        <w:rPr>
          <w:rFonts w:ascii="仿宋" w:eastAsia="仿宋" w:hAnsi="仿宋" w:cs="仿宋" w:hint="eastAsia"/>
          <w:sz w:val="32"/>
          <w:szCs w:val="32"/>
          <w:shd w:val="clear" w:color="auto" w:fill="FFFFFF"/>
        </w:rPr>
        <w:t>293.8</w:t>
      </w:r>
      <w:r w:rsidRPr="00961451">
        <w:rPr>
          <w:rFonts w:ascii="仿宋" w:eastAsia="仿宋" w:hAnsi="仿宋" w:cs="仿宋" w:hint="eastAsia"/>
          <w:sz w:val="32"/>
          <w:szCs w:val="32"/>
          <w:shd w:val="clear" w:color="auto" w:fill="FFFFFF"/>
        </w:rPr>
        <w:t>3</w:t>
      </w:r>
      <w:r w:rsidRPr="00961451">
        <w:rPr>
          <w:rFonts w:ascii="仿宋" w:eastAsia="仿宋" w:hAnsi="仿宋" w:cs="仿宋" w:hint="eastAsia"/>
          <w:sz w:val="32"/>
          <w:szCs w:val="32"/>
          <w:shd w:val="clear" w:color="auto" w:fill="FFFFFF"/>
        </w:rPr>
        <w:t>万元、绩效工资</w:t>
      </w:r>
      <w:r w:rsidRPr="00961451">
        <w:rPr>
          <w:rFonts w:ascii="仿宋" w:eastAsia="仿宋" w:hAnsi="仿宋" w:cs="仿宋" w:hint="eastAsia"/>
          <w:sz w:val="32"/>
          <w:szCs w:val="32"/>
          <w:shd w:val="clear" w:color="auto" w:fill="FFFFFF"/>
        </w:rPr>
        <w:t>62.57</w:t>
      </w:r>
      <w:r w:rsidRPr="00961451">
        <w:rPr>
          <w:rFonts w:ascii="仿宋" w:eastAsia="仿宋" w:hAnsi="仿宋" w:cs="仿宋" w:hint="eastAsia"/>
          <w:sz w:val="32"/>
          <w:szCs w:val="32"/>
          <w:shd w:val="clear" w:color="auto" w:fill="FFFFFF"/>
        </w:rPr>
        <w:t>万元、机关养老</w:t>
      </w:r>
      <w:r w:rsidRPr="00961451">
        <w:rPr>
          <w:rFonts w:ascii="仿宋" w:eastAsia="仿宋" w:hAnsi="仿宋" w:cs="仿宋" w:hint="eastAsia"/>
          <w:sz w:val="32"/>
          <w:szCs w:val="32"/>
          <w:shd w:val="clear" w:color="auto" w:fill="FFFFFF"/>
        </w:rPr>
        <w:t>92.93</w:t>
      </w:r>
      <w:r w:rsidRPr="00961451">
        <w:rPr>
          <w:rFonts w:ascii="仿宋" w:eastAsia="仿宋" w:hAnsi="仿宋" w:cs="仿宋" w:hint="eastAsia"/>
          <w:sz w:val="32"/>
          <w:szCs w:val="32"/>
          <w:shd w:val="clear" w:color="auto" w:fill="FFFFFF"/>
        </w:rPr>
        <w:lastRenderedPageBreak/>
        <w:t>万元、职业年金</w:t>
      </w:r>
      <w:r w:rsidRPr="00961451">
        <w:rPr>
          <w:rFonts w:ascii="仿宋" w:eastAsia="仿宋" w:hAnsi="仿宋" w:cs="仿宋" w:hint="eastAsia"/>
          <w:sz w:val="32"/>
          <w:szCs w:val="32"/>
          <w:shd w:val="clear" w:color="auto" w:fill="FFFFFF"/>
        </w:rPr>
        <w:t>38</w:t>
      </w:r>
      <w:r w:rsidRPr="00961451">
        <w:rPr>
          <w:rFonts w:ascii="仿宋" w:eastAsia="仿宋" w:hAnsi="仿宋" w:cs="仿宋" w:hint="eastAsia"/>
          <w:sz w:val="32"/>
          <w:szCs w:val="32"/>
          <w:shd w:val="clear" w:color="auto" w:fill="FFFFFF"/>
        </w:rPr>
        <w:t>万元、基本医疗</w:t>
      </w:r>
      <w:r w:rsidRPr="00961451">
        <w:rPr>
          <w:rFonts w:ascii="仿宋" w:eastAsia="仿宋" w:hAnsi="仿宋" w:cs="仿宋" w:hint="eastAsia"/>
          <w:sz w:val="32"/>
          <w:szCs w:val="32"/>
          <w:shd w:val="clear" w:color="auto" w:fill="FFFFFF"/>
        </w:rPr>
        <w:t>82.79</w:t>
      </w:r>
      <w:r w:rsidRPr="00961451">
        <w:rPr>
          <w:rFonts w:ascii="仿宋" w:eastAsia="仿宋" w:hAnsi="仿宋" w:cs="仿宋" w:hint="eastAsia"/>
          <w:sz w:val="32"/>
          <w:szCs w:val="32"/>
          <w:shd w:val="clear" w:color="auto" w:fill="FFFFFF"/>
        </w:rPr>
        <w:t>万元、其他设备</w:t>
      </w:r>
      <w:r w:rsidRPr="00961451">
        <w:rPr>
          <w:rFonts w:ascii="仿宋" w:eastAsia="仿宋" w:hAnsi="仿宋" w:cs="仿宋" w:hint="eastAsia"/>
          <w:sz w:val="32"/>
          <w:szCs w:val="32"/>
          <w:shd w:val="clear" w:color="auto" w:fill="FFFFFF"/>
        </w:rPr>
        <w:t>769.99</w:t>
      </w:r>
      <w:r w:rsidRPr="00961451">
        <w:rPr>
          <w:rFonts w:ascii="仿宋" w:eastAsia="仿宋" w:hAnsi="仿宋" w:cs="仿宋" w:hint="eastAsia"/>
          <w:sz w:val="32"/>
          <w:szCs w:val="32"/>
          <w:shd w:val="clear" w:color="auto" w:fill="FFFFFF"/>
        </w:rPr>
        <w:t>万元、住房公积金</w:t>
      </w:r>
      <w:r w:rsidRPr="00961451">
        <w:rPr>
          <w:rFonts w:ascii="仿宋" w:eastAsia="仿宋" w:hAnsi="仿宋" w:cs="仿宋" w:hint="eastAsia"/>
          <w:sz w:val="32"/>
          <w:szCs w:val="32"/>
          <w:shd w:val="clear" w:color="auto" w:fill="FFFFFF"/>
        </w:rPr>
        <w:t>159.64</w:t>
      </w:r>
      <w:r w:rsidRPr="00961451">
        <w:rPr>
          <w:rFonts w:ascii="仿宋" w:eastAsia="仿宋" w:hAnsi="仿宋" w:cs="仿宋" w:hint="eastAsia"/>
          <w:sz w:val="32"/>
          <w:szCs w:val="32"/>
          <w:shd w:val="clear" w:color="auto" w:fill="FFFFFF"/>
        </w:rPr>
        <w:t>万元、其他工资福利</w:t>
      </w:r>
      <w:r w:rsidRPr="00961451">
        <w:rPr>
          <w:rFonts w:ascii="仿宋" w:eastAsia="仿宋" w:hAnsi="仿宋" w:cs="仿宋" w:hint="eastAsia"/>
          <w:sz w:val="32"/>
          <w:szCs w:val="32"/>
          <w:shd w:val="clear" w:color="auto" w:fill="FFFFFF"/>
        </w:rPr>
        <w:t>2885.95</w:t>
      </w:r>
      <w:r w:rsidRPr="00961451">
        <w:rPr>
          <w:rFonts w:ascii="仿宋" w:eastAsia="仿宋" w:hAnsi="仿宋" w:cs="仿宋" w:hint="eastAsia"/>
          <w:sz w:val="32"/>
          <w:szCs w:val="32"/>
          <w:shd w:val="clear" w:color="auto" w:fill="FFFFFF"/>
        </w:rPr>
        <w:t>万元、抚恤金</w:t>
      </w:r>
      <w:r w:rsidRPr="00961451">
        <w:rPr>
          <w:rFonts w:ascii="仿宋" w:eastAsia="仿宋" w:hAnsi="仿宋" w:cs="仿宋" w:hint="eastAsia"/>
          <w:sz w:val="32"/>
          <w:szCs w:val="32"/>
          <w:shd w:val="clear" w:color="auto" w:fill="FFFFFF"/>
        </w:rPr>
        <w:t>3.19</w:t>
      </w:r>
      <w:r w:rsidRPr="00961451">
        <w:rPr>
          <w:rFonts w:ascii="仿宋" w:eastAsia="仿宋" w:hAnsi="仿宋" w:cs="仿宋" w:hint="eastAsia"/>
          <w:sz w:val="32"/>
          <w:szCs w:val="32"/>
          <w:shd w:val="clear" w:color="auto" w:fill="FFFFFF"/>
        </w:rPr>
        <w:t>万元、其他对个人家庭补助</w:t>
      </w:r>
      <w:r w:rsidRPr="00961451">
        <w:rPr>
          <w:rFonts w:ascii="仿宋" w:eastAsia="仿宋" w:hAnsi="仿宋" w:cs="仿宋" w:hint="eastAsia"/>
          <w:sz w:val="32"/>
          <w:szCs w:val="32"/>
          <w:shd w:val="clear" w:color="auto" w:fill="FFFFFF"/>
        </w:rPr>
        <w:t>513.89</w:t>
      </w:r>
      <w:r w:rsidRPr="00961451">
        <w:rPr>
          <w:rFonts w:ascii="仿宋" w:eastAsia="仿宋" w:hAnsi="仿宋" w:cs="仿宋" w:hint="eastAsia"/>
          <w:sz w:val="32"/>
          <w:szCs w:val="32"/>
          <w:shd w:val="clear" w:color="auto" w:fill="FFFFFF"/>
        </w:rPr>
        <w:t>万元；公用经费</w:t>
      </w:r>
      <w:r w:rsidRPr="00961451">
        <w:rPr>
          <w:rFonts w:ascii="仿宋" w:eastAsia="仿宋" w:hAnsi="仿宋" w:cs="仿宋" w:hint="eastAsia"/>
          <w:sz w:val="32"/>
          <w:szCs w:val="32"/>
          <w:shd w:val="clear" w:color="auto" w:fill="FFFFFF"/>
        </w:rPr>
        <w:t>138.84</w:t>
      </w:r>
      <w:r w:rsidRPr="00961451">
        <w:rPr>
          <w:rFonts w:ascii="仿宋" w:eastAsia="仿宋" w:hAnsi="仿宋" w:cs="仿宋" w:hint="eastAsia"/>
          <w:sz w:val="32"/>
          <w:szCs w:val="32"/>
          <w:shd w:val="clear" w:color="auto" w:fill="FFFFFF"/>
        </w:rPr>
        <w:t>万元，占基本支出的</w:t>
      </w:r>
      <w:r w:rsidRPr="00961451">
        <w:rPr>
          <w:rFonts w:ascii="仿宋" w:eastAsia="仿宋" w:hAnsi="仿宋" w:cs="仿宋" w:hint="eastAsia"/>
          <w:sz w:val="32"/>
          <w:szCs w:val="32"/>
          <w:shd w:val="clear" w:color="auto" w:fill="FFFFFF"/>
        </w:rPr>
        <w:t>2.75</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，主要包括办公费</w:t>
      </w:r>
      <w:r w:rsidRPr="00961451">
        <w:rPr>
          <w:rFonts w:ascii="仿宋" w:eastAsia="仿宋" w:hAnsi="仿宋" w:cs="仿宋" w:hint="eastAsia"/>
          <w:sz w:val="32"/>
          <w:szCs w:val="32"/>
          <w:shd w:val="clear" w:color="auto" w:fill="FFFFFF"/>
        </w:rPr>
        <w:t>18.26</w:t>
      </w:r>
      <w:r w:rsidRPr="00961451">
        <w:rPr>
          <w:rFonts w:ascii="仿宋" w:eastAsia="仿宋" w:hAnsi="仿宋" w:cs="仿宋" w:hint="eastAsia"/>
          <w:sz w:val="32"/>
          <w:szCs w:val="32"/>
          <w:shd w:val="clear" w:color="auto" w:fill="FFFFFF"/>
        </w:rPr>
        <w:t>万元、咨询费</w:t>
      </w:r>
      <w:r w:rsidRPr="00961451">
        <w:rPr>
          <w:rFonts w:ascii="仿宋" w:eastAsia="仿宋" w:hAnsi="仿宋" w:cs="仿宋" w:hint="eastAsia"/>
          <w:sz w:val="32"/>
          <w:szCs w:val="32"/>
          <w:shd w:val="clear" w:color="auto" w:fill="FFFFFF"/>
        </w:rPr>
        <w:t>6.4</w:t>
      </w:r>
      <w:r w:rsidRPr="00961451">
        <w:rPr>
          <w:rFonts w:ascii="仿宋" w:eastAsia="仿宋" w:hAnsi="仿宋" w:cs="仿宋" w:hint="eastAsia"/>
          <w:sz w:val="32"/>
          <w:szCs w:val="32"/>
          <w:shd w:val="clear" w:color="auto" w:fill="FFFFFF"/>
        </w:rPr>
        <w:t>万元、邮电费</w:t>
      </w:r>
      <w:r w:rsidRPr="00961451">
        <w:rPr>
          <w:rFonts w:ascii="仿宋" w:eastAsia="仿宋" w:hAnsi="仿宋" w:cs="仿宋" w:hint="eastAsia"/>
          <w:sz w:val="32"/>
          <w:szCs w:val="32"/>
          <w:shd w:val="clear" w:color="auto" w:fill="FFFFFF"/>
        </w:rPr>
        <w:t>0.86</w:t>
      </w:r>
      <w:r w:rsidRPr="00961451">
        <w:rPr>
          <w:rFonts w:ascii="仿宋" w:eastAsia="仿宋" w:hAnsi="仿宋" w:cs="仿宋" w:hint="eastAsia"/>
          <w:sz w:val="32"/>
          <w:szCs w:val="32"/>
          <w:shd w:val="clear" w:color="auto" w:fill="FFFFFF"/>
        </w:rPr>
        <w:t>万元、差旅费</w:t>
      </w:r>
      <w:r w:rsidRPr="00961451">
        <w:rPr>
          <w:rFonts w:ascii="仿宋" w:eastAsia="仿宋" w:hAnsi="仿宋" w:cs="仿宋" w:hint="eastAsia"/>
          <w:sz w:val="32"/>
          <w:szCs w:val="32"/>
          <w:shd w:val="clear" w:color="auto" w:fill="FFFFFF"/>
        </w:rPr>
        <w:t>0.43</w:t>
      </w:r>
      <w:r w:rsidRPr="00961451">
        <w:rPr>
          <w:rFonts w:ascii="仿宋" w:eastAsia="仿宋" w:hAnsi="仿宋" w:cs="仿宋" w:hint="eastAsia"/>
          <w:sz w:val="32"/>
          <w:szCs w:val="32"/>
          <w:shd w:val="clear" w:color="auto" w:fill="FFFFFF"/>
        </w:rPr>
        <w:t>万元、工会</w:t>
      </w:r>
      <w:r w:rsidRPr="00961451">
        <w:rPr>
          <w:rFonts w:ascii="仿宋" w:eastAsia="仿宋" w:hAnsi="仿宋" w:cs="仿宋" w:hint="eastAsia"/>
          <w:sz w:val="32"/>
          <w:szCs w:val="32"/>
          <w:shd w:val="clear" w:color="auto" w:fill="FFFFFF"/>
        </w:rPr>
        <w:t>16.56</w:t>
      </w:r>
      <w:r w:rsidRPr="00961451">
        <w:rPr>
          <w:rFonts w:ascii="仿宋" w:eastAsia="仿宋" w:hAnsi="仿宋" w:cs="仿宋" w:hint="eastAsia"/>
          <w:sz w:val="32"/>
          <w:szCs w:val="32"/>
          <w:shd w:val="clear" w:color="auto" w:fill="FFFFFF"/>
        </w:rPr>
        <w:t>万元、公务用车运行维护费</w:t>
      </w:r>
      <w:r w:rsidRPr="00961451">
        <w:rPr>
          <w:rFonts w:ascii="仿宋" w:eastAsia="仿宋" w:hAnsi="仿宋" w:cs="仿宋" w:hint="eastAsia"/>
          <w:sz w:val="32"/>
          <w:szCs w:val="32"/>
          <w:shd w:val="clear" w:color="auto" w:fill="FFFFFF"/>
        </w:rPr>
        <w:t>0.51</w:t>
      </w:r>
      <w:r w:rsidRPr="00961451">
        <w:rPr>
          <w:rFonts w:ascii="仿宋" w:eastAsia="仿宋" w:hAnsi="仿宋" w:cs="仿宋" w:hint="eastAsia"/>
          <w:sz w:val="32"/>
          <w:szCs w:val="32"/>
          <w:shd w:val="clear" w:color="auto" w:fill="FFFFFF"/>
        </w:rPr>
        <w:t>万元、其他交通费</w:t>
      </w:r>
      <w:r w:rsidRPr="00961451">
        <w:rPr>
          <w:rFonts w:ascii="仿宋" w:eastAsia="仿宋" w:hAnsi="仿宋" w:cs="仿宋" w:hint="eastAsia"/>
          <w:sz w:val="32"/>
          <w:szCs w:val="32"/>
          <w:shd w:val="clear" w:color="auto" w:fill="FFFFFF"/>
        </w:rPr>
        <w:t>0.12</w:t>
      </w:r>
      <w:r w:rsidRPr="00961451">
        <w:rPr>
          <w:rFonts w:ascii="仿宋" w:eastAsia="仿宋" w:hAnsi="仿宋" w:cs="仿宋" w:hint="eastAsia"/>
          <w:sz w:val="32"/>
          <w:szCs w:val="32"/>
          <w:shd w:val="clear" w:color="auto" w:fill="FFFFFF"/>
        </w:rPr>
        <w:t>万元、其他商品服务</w:t>
      </w:r>
      <w:r w:rsidRPr="00961451">
        <w:rPr>
          <w:rFonts w:ascii="仿宋" w:eastAsia="仿宋" w:hAnsi="仿宋" w:cs="仿宋" w:hint="eastAsia"/>
          <w:sz w:val="32"/>
          <w:szCs w:val="32"/>
          <w:shd w:val="clear" w:color="auto" w:fill="FFFFFF"/>
        </w:rPr>
        <w:t>95.71</w:t>
      </w:r>
      <w:r w:rsidRPr="00961451">
        <w:rPr>
          <w:rFonts w:ascii="仿宋" w:eastAsia="仿宋" w:hAnsi="仿宋" w:cs="仿宋" w:hint="eastAsia"/>
          <w:sz w:val="32"/>
          <w:szCs w:val="32"/>
          <w:shd w:val="clear" w:color="auto" w:fill="FFFFFF"/>
        </w:rPr>
        <w:t>万元。</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黑体" w:eastAsia="黑体" w:hAnsi="黑体"/>
          <w:sz w:val="32"/>
          <w:szCs w:val="32"/>
        </w:rPr>
      </w:pPr>
      <w:r w:rsidRPr="00961451">
        <w:rPr>
          <w:rFonts w:ascii="黑体" w:eastAsia="黑体" w:hAnsi="黑体" w:hint="eastAsia"/>
          <w:sz w:val="32"/>
          <w:szCs w:val="32"/>
        </w:rPr>
        <w:t>七、一般公共预算财政拨款“三公”经费支出决算情况说明</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（一）“三公”经费财政拨款支出决算总体情况说明</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“三公”经费财政拨款支出预算为</w:t>
      </w:r>
      <w:r w:rsidRPr="00961451">
        <w:rPr>
          <w:rFonts w:ascii="仿宋" w:eastAsia="仿宋" w:hAnsi="仿宋" w:cs="仿宋" w:hint="eastAsia"/>
          <w:sz w:val="32"/>
          <w:szCs w:val="32"/>
          <w:shd w:val="clear" w:color="auto" w:fill="FFFFFF"/>
        </w:rPr>
        <w:t>9.6</w:t>
      </w:r>
      <w:r w:rsidRPr="00961451">
        <w:rPr>
          <w:rFonts w:ascii="仿宋" w:eastAsia="仿宋" w:hAnsi="仿宋" w:cs="仿宋" w:hint="eastAsia"/>
          <w:sz w:val="32"/>
          <w:szCs w:val="32"/>
          <w:shd w:val="clear" w:color="auto" w:fill="FFFFFF"/>
        </w:rPr>
        <w:t>万元，支出决算为</w:t>
      </w:r>
      <w:r w:rsidRPr="00961451">
        <w:rPr>
          <w:rFonts w:ascii="仿宋" w:eastAsia="仿宋" w:hAnsi="仿宋" w:cs="仿宋" w:hint="eastAsia"/>
          <w:sz w:val="32"/>
          <w:szCs w:val="32"/>
          <w:shd w:val="clear" w:color="auto" w:fill="FFFFFF"/>
        </w:rPr>
        <w:t>0.51</w:t>
      </w:r>
      <w:r w:rsidRPr="00961451">
        <w:rPr>
          <w:rFonts w:ascii="仿宋" w:eastAsia="仿宋" w:hAnsi="仿宋" w:cs="仿宋" w:hint="eastAsia"/>
          <w:sz w:val="32"/>
          <w:szCs w:val="32"/>
          <w:shd w:val="clear" w:color="auto" w:fill="FFFFFF"/>
        </w:rPr>
        <w:t>万元，完成预算的</w:t>
      </w:r>
      <w:r w:rsidRPr="00961451">
        <w:rPr>
          <w:rFonts w:ascii="仿宋" w:eastAsia="仿宋" w:hAnsi="仿宋" w:cs="仿宋" w:hint="eastAsia"/>
          <w:sz w:val="32"/>
          <w:szCs w:val="32"/>
          <w:shd w:val="clear" w:color="auto" w:fill="FFFFFF"/>
        </w:rPr>
        <w:t>5.3</w:t>
      </w:r>
      <w:r w:rsidRPr="00961451">
        <w:rPr>
          <w:rFonts w:ascii="仿宋" w:eastAsia="仿宋" w:hAnsi="仿宋" w:cs="仿宋" w:hint="eastAsia"/>
          <w:sz w:val="32"/>
          <w:szCs w:val="32"/>
          <w:shd w:val="clear" w:color="auto" w:fill="FFFFFF"/>
        </w:rPr>
        <w:t>1</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，其中：</w:t>
      </w:r>
    </w:p>
    <w:p w:rsidR="00EF3C0C" w:rsidRPr="00961451" w:rsidRDefault="00F97A14">
      <w:pPr>
        <w:pStyle w:val="a3"/>
        <w:widowControl/>
        <w:spacing w:before="30" w:beforeAutospacing="0" w:after="30" w:afterAutospacing="0" w:line="600" w:lineRule="exact"/>
        <w:ind w:firstLineChars="200" w:firstLine="640"/>
        <w:rPr>
          <w:rFonts w:ascii="仿宋" w:eastAsia="仿宋" w:hAnsi="仿宋" w:cs="仿宋"/>
          <w:sz w:val="32"/>
          <w:szCs w:val="32"/>
        </w:rPr>
      </w:pPr>
      <w:r w:rsidRPr="00961451">
        <w:rPr>
          <w:rFonts w:ascii="仿宋" w:eastAsia="仿宋" w:hAnsi="仿宋" w:cs="仿宋" w:hint="eastAsia"/>
          <w:sz w:val="32"/>
          <w:szCs w:val="32"/>
        </w:rPr>
        <w:t>因公出国（境）费支出预算为</w:t>
      </w:r>
      <w:r w:rsidRPr="00961451">
        <w:rPr>
          <w:rFonts w:ascii="仿宋" w:eastAsia="仿宋" w:hAnsi="仿宋" w:cs="仿宋" w:hint="eastAsia"/>
          <w:sz w:val="32"/>
          <w:szCs w:val="32"/>
        </w:rPr>
        <w:t>0</w:t>
      </w:r>
      <w:r w:rsidRPr="00961451">
        <w:rPr>
          <w:rFonts w:ascii="仿宋" w:eastAsia="仿宋" w:hAnsi="仿宋" w:cs="仿宋" w:hint="eastAsia"/>
          <w:sz w:val="32"/>
          <w:szCs w:val="32"/>
        </w:rPr>
        <w:t>万元，支出决算为</w:t>
      </w:r>
      <w:r w:rsidRPr="00961451">
        <w:rPr>
          <w:rFonts w:ascii="仿宋" w:eastAsia="仿宋" w:hAnsi="仿宋" w:cs="仿宋" w:hint="eastAsia"/>
          <w:sz w:val="32"/>
          <w:szCs w:val="32"/>
        </w:rPr>
        <w:t>0</w:t>
      </w:r>
      <w:r w:rsidRPr="00961451">
        <w:rPr>
          <w:rFonts w:ascii="仿宋" w:eastAsia="仿宋" w:hAnsi="仿宋" w:cs="仿宋" w:hint="eastAsia"/>
          <w:sz w:val="32"/>
          <w:szCs w:val="32"/>
        </w:rPr>
        <w:t>万元，完成预算的</w:t>
      </w:r>
      <w:r w:rsidRPr="00961451">
        <w:rPr>
          <w:rFonts w:ascii="仿宋" w:eastAsia="仿宋" w:hAnsi="仿宋" w:cs="仿宋" w:hint="eastAsia"/>
          <w:sz w:val="32"/>
          <w:szCs w:val="32"/>
        </w:rPr>
        <w:t>100%</w:t>
      </w:r>
      <w:r w:rsidRPr="00961451">
        <w:rPr>
          <w:rFonts w:ascii="仿宋" w:eastAsia="仿宋" w:hAnsi="仿宋" w:cs="仿宋" w:hint="eastAsia"/>
          <w:sz w:val="32"/>
          <w:szCs w:val="32"/>
        </w:rPr>
        <w:t>，</w:t>
      </w:r>
      <w:r w:rsidRPr="00961451">
        <w:rPr>
          <w:rFonts w:ascii="仿宋" w:eastAsia="仿宋" w:hAnsi="仿宋" w:cs="仿宋" w:hint="eastAsia"/>
          <w:sz w:val="32"/>
          <w:szCs w:val="32"/>
        </w:rPr>
        <w:t>决算数与年初预算数持平，</w:t>
      </w:r>
      <w:r w:rsidRPr="00961451">
        <w:rPr>
          <w:rFonts w:ascii="仿宋" w:eastAsia="仿宋" w:hAnsi="仿宋" w:cs="仿宋" w:hint="eastAsia"/>
          <w:sz w:val="32"/>
          <w:szCs w:val="32"/>
        </w:rPr>
        <w:t>主要原因</w:t>
      </w:r>
      <w:r w:rsidRPr="00961451">
        <w:rPr>
          <w:rFonts w:ascii="仿宋" w:eastAsia="仿宋" w:hAnsi="仿宋" w:cs="仿宋" w:hint="eastAsia"/>
          <w:sz w:val="32"/>
          <w:szCs w:val="32"/>
        </w:rPr>
        <w:t>按预算执行，</w:t>
      </w:r>
      <w:r w:rsidRPr="00961451">
        <w:rPr>
          <w:rFonts w:ascii="仿宋" w:eastAsia="仿宋" w:hAnsi="仿宋" w:cs="仿宋" w:hint="eastAsia"/>
          <w:sz w:val="32"/>
          <w:szCs w:val="32"/>
        </w:rPr>
        <w:t>与上年数持平</w:t>
      </w:r>
      <w:r w:rsidRPr="00961451">
        <w:rPr>
          <w:rFonts w:ascii="仿宋" w:eastAsia="仿宋" w:hAnsi="仿宋" w:cs="仿宋" w:hint="eastAsia"/>
          <w:sz w:val="32"/>
          <w:szCs w:val="32"/>
        </w:rPr>
        <w:t>，</w:t>
      </w:r>
      <w:r w:rsidRPr="00961451">
        <w:rPr>
          <w:rFonts w:ascii="仿宋" w:eastAsia="仿宋" w:hAnsi="仿宋" w:cs="仿宋" w:hint="eastAsia"/>
          <w:sz w:val="32"/>
          <w:szCs w:val="32"/>
        </w:rPr>
        <w:t>主要原因</w:t>
      </w:r>
      <w:r w:rsidRPr="00961451">
        <w:rPr>
          <w:rFonts w:ascii="仿宋" w:eastAsia="仿宋" w:hAnsi="仿宋" w:cs="仿宋" w:hint="eastAsia"/>
          <w:sz w:val="32"/>
          <w:szCs w:val="32"/>
        </w:rPr>
        <w:t>本年度未安排因公出国（境）。</w:t>
      </w:r>
    </w:p>
    <w:p w:rsidR="00EF3C0C" w:rsidRPr="00961451" w:rsidRDefault="00F97A14">
      <w:pPr>
        <w:pStyle w:val="a3"/>
        <w:widowControl/>
        <w:spacing w:before="30" w:beforeAutospacing="0" w:after="30" w:afterAutospacing="0" w:line="600" w:lineRule="exact"/>
        <w:ind w:firstLineChars="200" w:firstLine="640"/>
        <w:rPr>
          <w:rFonts w:ascii="仿宋" w:eastAsia="仿宋" w:hAnsi="仿宋" w:cs="仿宋"/>
          <w:sz w:val="32"/>
          <w:szCs w:val="32"/>
        </w:rPr>
      </w:pPr>
      <w:r w:rsidRPr="00961451">
        <w:rPr>
          <w:rFonts w:ascii="仿宋" w:eastAsia="仿宋" w:hAnsi="仿宋" w:cs="仿宋" w:hint="eastAsia"/>
          <w:sz w:val="32"/>
          <w:szCs w:val="32"/>
        </w:rPr>
        <w:t>公务接待费支出预算</w:t>
      </w:r>
      <w:r w:rsidRPr="00961451">
        <w:rPr>
          <w:rFonts w:ascii="仿宋" w:eastAsia="仿宋" w:hAnsi="仿宋" w:cs="仿宋" w:hint="eastAsia"/>
          <w:sz w:val="32"/>
          <w:szCs w:val="32"/>
        </w:rPr>
        <w:t>0</w:t>
      </w:r>
      <w:r w:rsidRPr="00961451">
        <w:rPr>
          <w:rFonts w:ascii="仿宋" w:eastAsia="仿宋" w:hAnsi="仿宋" w:cs="仿宋" w:hint="eastAsia"/>
          <w:sz w:val="32"/>
          <w:szCs w:val="32"/>
        </w:rPr>
        <w:t>万元，支出决算为</w:t>
      </w:r>
      <w:r w:rsidRPr="00961451">
        <w:rPr>
          <w:rFonts w:ascii="仿宋" w:eastAsia="仿宋" w:hAnsi="仿宋" w:cs="仿宋" w:hint="eastAsia"/>
          <w:sz w:val="32"/>
          <w:szCs w:val="32"/>
        </w:rPr>
        <w:t>0</w:t>
      </w:r>
      <w:r w:rsidRPr="00961451">
        <w:rPr>
          <w:rFonts w:ascii="仿宋" w:eastAsia="仿宋" w:hAnsi="仿宋" w:cs="仿宋" w:hint="eastAsia"/>
          <w:sz w:val="32"/>
          <w:szCs w:val="32"/>
        </w:rPr>
        <w:t>万元，完成预算的</w:t>
      </w:r>
      <w:r w:rsidRPr="00961451">
        <w:rPr>
          <w:rFonts w:ascii="仿宋" w:eastAsia="仿宋" w:hAnsi="仿宋" w:cs="仿宋" w:hint="eastAsia"/>
          <w:sz w:val="32"/>
          <w:szCs w:val="32"/>
        </w:rPr>
        <w:t>100%</w:t>
      </w:r>
      <w:r w:rsidRPr="00961451">
        <w:rPr>
          <w:rFonts w:ascii="仿宋" w:eastAsia="仿宋" w:hAnsi="仿宋" w:cs="仿宋" w:hint="eastAsia"/>
          <w:sz w:val="32"/>
          <w:szCs w:val="32"/>
        </w:rPr>
        <w:t>，</w:t>
      </w:r>
      <w:r w:rsidRPr="00961451">
        <w:rPr>
          <w:rFonts w:ascii="仿宋" w:eastAsia="仿宋" w:hAnsi="仿宋" w:cs="仿宋" w:hint="eastAsia"/>
          <w:sz w:val="32"/>
          <w:szCs w:val="32"/>
        </w:rPr>
        <w:t>决算数与年初预算数持平，</w:t>
      </w:r>
      <w:r w:rsidRPr="00961451">
        <w:rPr>
          <w:rFonts w:ascii="仿宋" w:eastAsia="仿宋" w:hAnsi="仿宋" w:cs="仿宋" w:hint="eastAsia"/>
          <w:sz w:val="32"/>
          <w:szCs w:val="32"/>
        </w:rPr>
        <w:t>主要原因是</w:t>
      </w:r>
      <w:r w:rsidRPr="00961451">
        <w:rPr>
          <w:rFonts w:ascii="仿宋" w:eastAsia="仿宋" w:hAnsi="仿宋" w:cs="仿宋" w:hint="eastAsia"/>
          <w:sz w:val="32"/>
          <w:szCs w:val="32"/>
        </w:rPr>
        <w:t>按预算执行，</w:t>
      </w:r>
      <w:r w:rsidRPr="00961451">
        <w:rPr>
          <w:rFonts w:ascii="仿宋" w:eastAsia="仿宋" w:hAnsi="仿宋" w:cs="仿宋" w:hint="eastAsia"/>
          <w:sz w:val="32"/>
          <w:szCs w:val="32"/>
        </w:rPr>
        <w:t>与上年数持平</w:t>
      </w:r>
      <w:r w:rsidRPr="00961451">
        <w:rPr>
          <w:rFonts w:ascii="仿宋" w:eastAsia="仿宋" w:hAnsi="仿宋" w:cs="仿宋" w:hint="eastAsia"/>
          <w:sz w:val="32"/>
          <w:szCs w:val="32"/>
        </w:rPr>
        <w:t>，主要原因是厉行节约，减少开支</w:t>
      </w:r>
      <w:r w:rsidRPr="00961451">
        <w:rPr>
          <w:rFonts w:ascii="仿宋" w:eastAsia="仿宋" w:hAnsi="仿宋" w:cs="仿宋" w:hint="eastAsia"/>
          <w:sz w:val="32"/>
          <w:szCs w:val="32"/>
        </w:rPr>
        <w:t>。</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公务用车购置费及运行维护费支出预算为</w:t>
      </w:r>
      <w:r w:rsidRPr="00961451">
        <w:rPr>
          <w:rFonts w:ascii="仿宋" w:eastAsia="仿宋" w:hAnsi="仿宋" w:cs="仿宋" w:hint="eastAsia"/>
          <w:sz w:val="32"/>
          <w:szCs w:val="32"/>
          <w:shd w:val="clear" w:color="auto" w:fill="FFFFFF"/>
        </w:rPr>
        <w:t>9.6</w:t>
      </w:r>
      <w:r w:rsidRPr="00961451">
        <w:rPr>
          <w:rFonts w:ascii="仿宋" w:eastAsia="仿宋" w:hAnsi="仿宋" w:cs="仿宋" w:hint="eastAsia"/>
          <w:sz w:val="32"/>
          <w:szCs w:val="32"/>
          <w:shd w:val="clear" w:color="auto" w:fill="FFFFFF"/>
        </w:rPr>
        <w:t>万元，支出决算为</w:t>
      </w:r>
      <w:r w:rsidRPr="00961451">
        <w:rPr>
          <w:rFonts w:ascii="仿宋" w:eastAsia="仿宋" w:hAnsi="仿宋" w:cs="仿宋" w:hint="eastAsia"/>
          <w:sz w:val="32"/>
          <w:szCs w:val="32"/>
          <w:shd w:val="clear" w:color="auto" w:fill="FFFFFF"/>
        </w:rPr>
        <w:t>0.51</w:t>
      </w:r>
      <w:r w:rsidRPr="00961451">
        <w:rPr>
          <w:rFonts w:ascii="仿宋" w:eastAsia="仿宋" w:hAnsi="仿宋" w:cs="仿宋" w:hint="eastAsia"/>
          <w:sz w:val="32"/>
          <w:szCs w:val="32"/>
          <w:shd w:val="clear" w:color="auto" w:fill="FFFFFF"/>
        </w:rPr>
        <w:t>万元，完成预算的</w:t>
      </w:r>
      <w:r w:rsidRPr="00961451">
        <w:rPr>
          <w:rFonts w:ascii="仿宋" w:eastAsia="仿宋" w:hAnsi="仿宋" w:cs="仿宋" w:hint="eastAsia"/>
          <w:sz w:val="32"/>
          <w:szCs w:val="32"/>
          <w:shd w:val="clear" w:color="auto" w:fill="FFFFFF"/>
        </w:rPr>
        <w:t>5.3</w:t>
      </w:r>
      <w:r w:rsidRPr="00961451">
        <w:rPr>
          <w:rFonts w:ascii="仿宋" w:eastAsia="仿宋" w:hAnsi="仿宋" w:cs="仿宋" w:hint="eastAsia"/>
          <w:sz w:val="32"/>
          <w:szCs w:val="32"/>
          <w:shd w:val="clear" w:color="auto" w:fill="FFFFFF"/>
        </w:rPr>
        <w:t>1</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，决算数小于年初预</w:t>
      </w:r>
      <w:r w:rsidRPr="00961451">
        <w:rPr>
          <w:rFonts w:ascii="仿宋" w:eastAsia="仿宋" w:hAnsi="仿宋" w:cs="仿宋" w:hint="eastAsia"/>
          <w:sz w:val="32"/>
          <w:szCs w:val="32"/>
          <w:shd w:val="clear" w:color="auto" w:fill="FFFFFF"/>
        </w:rPr>
        <w:lastRenderedPageBreak/>
        <w:t>算数的主要原因是本年</w:t>
      </w:r>
      <w:r w:rsidRPr="00961451">
        <w:rPr>
          <w:rFonts w:ascii="仿宋" w:eastAsia="仿宋" w:hAnsi="仿宋" w:cs="仿宋" w:hint="eastAsia"/>
          <w:sz w:val="32"/>
          <w:szCs w:val="32"/>
          <w:shd w:val="clear" w:color="auto" w:fill="FFFFFF"/>
        </w:rPr>
        <w:t>4</w:t>
      </w:r>
      <w:r w:rsidRPr="00961451">
        <w:rPr>
          <w:rFonts w:ascii="仿宋" w:eastAsia="仿宋" w:hAnsi="仿宋" w:cs="仿宋" w:hint="eastAsia"/>
          <w:sz w:val="32"/>
          <w:szCs w:val="32"/>
          <w:shd w:val="clear" w:color="auto" w:fill="FFFFFF"/>
        </w:rPr>
        <w:t>月因公车改革财政收回三台公务用车，与上年相比减少</w:t>
      </w:r>
      <w:r w:rsidRPr="00961451">
        <w:rPr>
          <w:rFonts w:ascii="仿宋" w:eastAsia="仿宋" w:hAnsi="仿宋" w:cs="仿宋" w:hint="eastAsia"/>
          <w:sz w:val="32"/>
          <w:szCs w:val="32"/>
          <w:shd w:val="clear" w:color="auto" w:fill="FFFFFF"/>
        </w:rPr>
        <w:t>4.4</w:t>
      </w:r>
      <w:r w:rsidRPr="00961451">
        <w:rPr>
          <w:rFonts w:ascii="仿宋" w:eastAsia="仿宋" w:hAnsi="仿宋" w:cs="仿宋" w:hint="eastAsia"/>
          <w:sz w:val="32"/>
          <w:szCs w:val="32"/>
          <w:shd w:val="clear" w:color="auto" w:fill="FFFFFF"/>
        </w:rPr>
        <w:t>万元，减少</w:t>
      </w:r>
      <w:r w:rsidRPr="00961451">
        <w:rPr>
          <w:rFonts w:ascii="仿宋" w:eastAsia="仿宋" w:hAnsi="仿宋" w:cs="仿宋" w:hint="eastAsia"/>
          <w:sz w:val="32"/>
          <w:szCs w:val="32"/>
          <w:shd w:val="clear" w:color="auto" w:fill="FFFFFF"/>
        </w:rPr>
        <w:t>89.6</w:t>
      </w:r>
      <w:r w:rsidRPr="00961451">
        <w:rPr>
          <w:rFonts w:ascii="仿宋" w:eastAsia="仿宋" w:hAnsi="仿宋" w:cs="仿宋" w:hint="eastAsia"/>
          <w:sz w:val="32"/>
          <w:szCs w:val="32"/>
          <w:shd w:val="clear" w:color="auto" w:fill="FFFFFF"/>
        </w:rPr>
        <w:t>1</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减少的主要原因是本年</w:t>
      </w:r>
      <w:r w:rsidRPr="00961451">
        <w:rPr>
          <w:rFonts w:ascii="仿宋" w:eastAsia="仿宋" w:hAnsi="仿宋" w:cs="仿宋" w:hint="eastAsia"/>
          <w:sz w:val="32"/>
          <w:szCs w:val="32"/>
          <w:shd w:val="clear" w:color="auto" w:fill="FFFFFF"/>
        </w:rPr>
        <w:t>4</w:t>
      </w:r>
      <w:r w:rsidRPr="00961451">
        <w:rPr>
          <w:rFonts w:ascii="仿宋" w:eastAsia="仿宋" w:hAnsi="仿宋" w:cs="仿宋" w:hint="eastAsia"/>
          <w:sz w:val="32"/>
          <w:szCs w:val="32"/>
          <w:shd w:val="clear" w:color="auto" w:fill="FFFFFF"/>
        </w:rPr>
        <w:t>月因公车改革财政收回三台公务用车。</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（二）“三公”经费财政拨款支出决算具体情况说明</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年度“三公”经费财政拨款支出决算中，公务接待费支出决算</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0 %,</w:t>
      </w:r>
      <w:r w:rsidRPr="00961451">
        <w:rPr>
          <w:rFonts w:ascii="仿宋" w:eastAsia="仿宋" w:hAnsi="仿宋" w:cs="仿宋" w:hint="eastAsia"/>
          <w:sz w:val="32"/>
          <w:szCs w:val="32"/>
          <w:shd w:val="clear" w:color="auto" w:fill="FFFFFF"/>
        </w:rPr>
        <w:t>因公出国（境）费支出决算</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公务用车购置费及运行维护费支出决算</w:t>
      </w:r>
      <w:r w:rsidRPr="00961451">
        <w:rPr>
          <w:rFonts w:ascii="仿宋" w:eastAsia="仿宋" w:hAnsi="仿宋" w:cs="仿宋" w:hint="eastAsia"/>
          <w:sz w:val="32"/>
          <w:szCs w:val="32"/>
          <w:shd w:val="clear" w:color="auto" w:fill="FFFFFF"/>
        </w:rPr>
        <w:t>0.51</w:t>
      </w:r>
      <w:r w:rsidRPr="00961451">
        <w:rPr>
          <w:rFonts w:ascii="仿宋" w:eastAsia="仿宋" w:hAnsi="仿宋" w:cs="仿宋" w:hint="eastAsia"/>
          <w:sz w:val="32"/>
          <w:szCs w:val="32"/>
          <w:shd w:val="clear" w:color="auto" w:fill="FFFFFF"/>
        </w:rPr>
        <w:t>万元，占</w:t>
      </w:r>
      <w:r w:rsidRPr="00961451">
        <w:rPr>
          <w:rFonts w:ascii="仿宋" w:eastAsia="仿宋" w:hAnsi="仿宋" w:cs="仿宋" w:hint="eastAsia"/>
          <w:sz w:val="32"/>
          <w:szCs w:val="32"/>
          <w:shd w:val="clear" w:color="auto" w:fill="FFFFFF"/>
        </w:rPr>
        <w:t>100 %</w:t>
      </w:r>
      <w:r w:rsidRPr="00961451">
        <w:rPr>
          <w:rFonts w:ascii="仿宋" w:eastAsia="仿宋" w:hAnsi="仿宋" w:cs="仿宋" w:hint="eastAsia"/>
          <w:sz w:val="32"/>
          <w:szCs w:val="32"/>
          <w:shd w:val="clear" w:color="auto" w:fill="FFFFFF"/>
        </w:rPr>
        <w:t>。其中：</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1</w:t>
      </w:r>
      <w:r w:rsidRPr="00961451">
        <w:rPr>
          <w:rFonts w:ascii="仿宋" w:eastAsia="仿宋" w:hAnsi="仿宋" w:cs="仿宋" w:hint="eastAsia"/>
          <w:sz w:val="32"/>
          <w:szCs w:val="32"/>
          <w:shd w:val="clear" w:color="auto" w:fill="FFFFFF"/>
        </w:rPr>
        <w:t>、因公出国（境）费支出决算为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万元，全年安排因公出国（境）团组</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个，累计</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人次</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无开支内容。</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2</w:t>
      </w:r>
      <w:r w:rsidRPr="00961451">
        <w:rPr>
          <w:rFonts w:ascii="仿宋" w:eastAsia="仿宋" w:hAnsi="仿宋" w:cs="仿宋" w:hint="eastAsia"/>
          <w:sz w:val="32"/>
          <w:szCs w:val="32"/>
          <w:shd w:val="clear" w:color="auto" w:fill="FFFFFF"/>
        </w:rPr>
        <w:t>、公务接待费支出决算为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万元，全年共接待来访团组</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个、来宾</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人次</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未安排接待开支。</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3</w:t>
      </w:r>
      <w:r w:rsidRPr="00961451">
        <w:rPr>
          <w:rFonts w:ascii="仿宋" w:eastAsia="仿宋" w:hAnsi="仿宋" w:cs="仿宋" w:hint="eastAsia"/>
          <w:sz w:val="32"/>
          <w:szCs w:val="32"/>
          <w:shd w:val="clear" w:color="auto" w:fill="FFFFFF"/>
        </w:rPr>
        <w:t>、公务用车购置费及运行维护费支出决算为</w:t>
      </w:r>
      <w:r w:rsidRPr="00961451">
        <w:rPr>
          <w:rFonts w:ascii="仿宋" w:eastAsia="仿宋" w:hAnsi="仿宋" w:cs="仿宋" w:hint="eastAsia"/>
          <w:sz w:val="32"/>
          <w:szCs w:val="32"/>
          <w:shd w:val="clear" w:color="auto" w:fill="FFFFFF"/>
        </w:rPr>
        <w:t>0.51</w:t>
      </w:r>
      <w:r w:rsidRPr="00961451">
        <w:rPr>
          <w:rFonts w:ascii="仿宋" w:eastAsia="仿宋" w:hAnsi="仿宋" w:cs="仿宋" w:hint="eastAsia"/>
          <w:sz w:val="32"/>
          <w:szCs w:val="32"/>
          <w:shd w:val="clear" w:color="auto" w:fill="FFFFFF"/>
        </w:rPr>
        <w:t>万元，其中：公务用车购置费</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万元，（单位本级</w:t>
      </w:r>
      <w:r w:rsidRPr="00961451">
        <w:rPr>
          <w:rFonts w:ascii="仿宋" w:eastAsia="仿宋" w:hAnsi="仿宋" w:cs="仿宋" w:hint="eastAsia"/>
          <w:sz w:val="32"/>
          <w:szCs w:val="32"/>
          <w:shd w:val="clear" w:color="auto" w:fill="FFFFFF"/>
        </w:rPr>
        <w:t>或某二级机构）更新公务用车</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辆。公务用车运行维护费</w:t>
      </w:r>
      <w:r w:rsidRPr="00961451">
        <w:rPr>
          <w:rFonts w:ascii="仿宋" w:eastAsia="仿宋" w:hAnsi="仿宋" w:cs="仿宋" w:hint="eastAsia"/>
          <w:sz w:val="32"/>
          <w:szCs w:val="32"/>
          <w:shd w:val="clear" w:color="auto" w:fill="FFFFFF"/>
        </w:rPr>
        <w:t>0.51</w:t>
      </w:r>
      <w:r w:rsidRPr="00961451">
        <w:rPr>
          <w:rFonts w:ascii="仿宋" w:eastAsia="仿宋" w:hAnsi="仿宋" w:cs="仿宋" w:hint="eastAsia"/>
          <w:sz w:val="32"/>
          <w:szCs w:val="32"/>
          <w:shd w:val="clear" w:color="auto" w:fill="FFFFFF"/>
        </w:rPr>
        <w:t>万元，主要是公务车维修、保险、年检以及车辆用油支出，截至</w:t>
      </w: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w:t>
      </w:r>
      <w:r w:rsidRPr="00961451">
        <w:rPr>
          <w:rFonts w:ascii="仿宋" w:eastAsia="仿宋" w:hAnsi="仿宋" w:cs="仿宋" w:hint="eastAsia"/>
          <w:sz w:val="32"/>
          <w:szCs w:val="32"/>
          <w:shd w:val="clear" w:color="auto" w:fill="FFFFFF"/>
        </w:rPr>
        <w:t> 12</w:t>
      </w:r>
      <w:r w:rsidRPr="00961451">
        <w:rPr>
          <w:rFonts w:ascii="仿宋" w:eastAsia="仿宋" w:hAnsi="仿宋" w:cs="仿宋" w:hint="eastAsia"/>
          <w:sz w:val="32"/>
          <w:szCs w:val="32"/>
          <w:shd w:val="clear" w:color="auto" w:fill="FFFFFF"/>
        </w:rPr>
        <w:t>月</w:t>
      </w:r>
      <w:r w:rsidRPr="00961451">
        <w:rPr>
          <w:rFonts w:ascii="仿宋" w:eastAsia="仿宋" w:hAnsi="仿宋" w:cs="仿宋" w:hint="eastAsia"/>
          <w:sz w:val="32"/>
          <w:szCs w:val="32"/>
          <w:shd w:val="clear" w:color="auto" w:fill="FFFFFF"/>
        </w:rPr>
        <w:t>31</w:t>
      </w:r>
      <w:r w:rsidRPr="00961451">
        <w:rPr>
          <w:rFonts w:ascii="仿宋" w:eastAsia="仿宋" w:hAnsi="仿宋" w:cs="仿宋" w:hint="eastAsia"/>
          <w:sz w:val="32"/>
          <w:szCs w:val="32"/>
          <w:shd w:val="clear" w:color="auto" w:fill="FFFFFF"/>
        </w:rPr>
        <w:t>日，我单位开支财政拨款的公务用车保有量为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辆。（本年</w:t>
      </w:r>
      <w:r w:rsidRPr="00961451">
        <w:rPr>
          <w:rFonts w:ascii="仿宋" w:eastAsia="仿宋" w:hAnsi="仿宋" w:cs="仿宋" w:hint="eastAsia"/>
          <w:sz w:val="32"/>
          <w:szCs w:val="32"/>
          <w:shd w:val="clear" w:color="auto" w:fill="FFFFFF"/>
        </w:rPr>
        <w:t>4</w:t>
      </w:r>
      <w:r w:rsidRPr="00961451">
        <w:rPr>
          <w:rFonts w:ascii="仿宋" w:eastAsia="仿宋" w:hAnsi="仿宋" w:cs="仿宋" w:hint="eastAsia"/>
          <w:sz w:val="32"/>
          <w:szCs w:val="32"/>
          <w:shd w:val="clear" w:color="auto" w:fill="FFFFFF"/>
        </w:rPr>
        <w:t>月因公车改革财政收回三台公务用车）</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黑体" w:eastAsia="黑体" w:hAnsi="黑体"/>
          <w:sz w:val="32"/>
          <w:szCs w:val="32"/>
        </w:rPr>
      </w:pPr>
      <w:r w:rsidRPr="00961451">
        <w:rPr>
          <w:rFonts w:ascii="黑体" w:eastAsia="黑体" w:hAnsi="黑体" w:hint="eastAsia"/>
          <w:sz w:val="32"/>
          <w:szCs w:val="32"/>
        </w:rPr>
        <w:t>八、政府性基金预算收入支出决算情况</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本单位无政府性基金收支。</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黑体" w:eastAsia="黑体" w:hAnsi="黑体"/>
          <w:sz w:val="32"/>
          <w:szCs w:val="32"/>
        </w:rPr>
      </w:pPr>
      <w:r w:rsidRPr="00961451">
        <w:rPr>
          <w:rFonts w:ascii="黑体" w:eastAsia="黑体" w:hAnsi="黑体" w:hint="eastAsia"/>
          <w:sz w:val="32"/>
          <w:szCs w:val="32"/>
        </w:rPr>
        <w:t>九、关于</w:t>
      </w:r>
      <w:r w:rsidRPr="00961451">
        <w:rPr>
          <w:rFonts w:ascii="黑体" w:eastAsia="黑体" w:hAnsi="黑体" w:hint="eastAsia"/>
          <w:sz w:val="32"/>
          <w:szCs w:val="32"/>
        </w:rPr>
        <w:t>2020</w:t>
      </w:r>
      <w:r w:rsidRPr="00961451">
        <w:rPr>
          <w:rFonts w:ascii="黑体" w:eastAsia="黑体" w:hAnsi="黑体" w:hint="eastAsia"/>
          <w:sz w:val="32"/>
          <w:szCs w:val="32"/>
        </w:rPr>
        <w:t>年度预算绩效情况说明</w:t>
      </w:r>
    </w:p>
    <w:p w:rsidR="00EF3C0C" w:rsidRPr="00961451" w:rsidRDefault="00F97A14">
      <w:pPr>
        <w:pStyle w:val="Default"/>
        <w:spacing w:line="600" w:lineRule="exact"/>
        <w:ind w:firstLineChars="200" w:firstLine="640"/>
        <w:rPr>
          <w:rFonts w:ascii="仿宋" w:eastAsia="仿宋" w:hAnsi="仿宋" w:cs="仿宋"/>
          <w:color w:val="auto"/>
          <w:sz w:val="32"/>
          <w:szCs w:val="32"/>
        </w:rPr>
      </w:pPr>
      <w:r w:rsidRPr="00961451">
        <w:rPr>
          <w:rFonts w:ascii="仿宋" w:eastAsia="仿宋" w:hAnsi="仿宋" w:cs="仿宋" w:hint="eastAsia"/>
          <w:color w:val="auto"/>
          <w:sz w:val="32"/>
          <w:szCs w:val="32"/>
        </w:rPr>
        <w:t>根据财政预算管理和省级财政资金预算绩效评价工作</w:t>
      </w:r>
      <w:r w:rsidRPr="00961451">
        <w:rPr>
          <w:rFonts w:ascii="仿宋" w:eastAsia="仿宋" w:hAnsi="仿宋" w:cs="仿宋" w:hint="eastAsia"/>
          <w:color w:val="auto"/>
          <w:sz w:val="32"/>
          <w:szCs w:val="32"/>
        </w:rPr>
        <w:lastRenderedPageBreak/>
        <w:t>要求，</w:t>
      </w:r>
      <w:r w:rsidRPr="00961451">
        <w:rPr>
          <w:rFonts w:ascii="仿宋" w:eastAsia="仿宋" w:hAnsi="仿宋" w:cs="仿宋" w:hint="eastAsia"/>
          <w:color w:val="auto"/>
          <w:sz w:val="32"/>
          <w:szCs w:val="32"/>
        </w:rPr>
        <w:t>2020</w:t>
      </w:r>
      <w:r w:rsidRPr="00961451">
        <w:rPr>
          <w:rFonts w:ascii="仿宋" w:eastAsia="仿宋" w:hAnsi="仿宋" w:cs="仿宋" w:hint="eastAsia"/>
          <w:color w:val="auto"/>
          <w:sz w:val="32"/>
          <w:szCs w:val="32"/>
        </w:rPr>
        <w:t>年度本部门进一步完善了资金管理制度，规范了资金分配、使用程序，实时跟进了财政资金的支出进度，较好地完成了年度工作目标，重点加强了绩效目标的管理，推进了本部门财政支出绩效评价工作的有序开展。（详见附件）</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黑体" w:eastAsia="黑体" w:hAnsi="黑体"/>
          <w:sz w:val="32"/>
          <w:szCs w:val="32"/>
        </w:rPr>
      </w:pPr>
      <w:r w:rsidRPr="00961451">
        <w:rPr>
          <w:rFonts w:ascii="黑体" w:eastAsia="黑体" w:hAnsi="黑体" w:hint="eastAsia"/>
          <w:sz w:val="32"/>
          <w:szCs w:val="32"/>
        </w:rPr>
        <w:t>十、其他重要事项情况说明</w:t>
      </w:r>
    </w:p>
    <w:p w:rsidR="00EF3C0C" w:rsidRPr="00961451" w:rsidRDefault="00F97A14">
      <w:pPr>
        <w:pStyle w:val="a3"/>
        <w:widowControl/>
        <w:shd w:val="clear" w:color="auto" w:fill="FFFFFF"/>
        <w:spacing w:before="30" w:beforeAutospacing="0" w:after="30" w:afterAutospacing="0" w:line="600" w:lineRule="exact"/>
        <w:ind w:firstLineChars="200" w:firstLine="643"/>
        <w:jc w:val="both"/>
        <w:rPr>
          <w:rFonts w:ascii="仿宋" w:eastAsia="仿宋" w:hAnsi="仿宋" w:cs="仿宋"/>
          <w:b/>
          <w:bCs/>
          <w:sz w:val="32"/>
          <w:szCs w:val="32"/>
        </w:rPr>
      </w:pPr>
      <w:r w:rsidRPr="00961451">
        <w:rPr>
          <w:rFonts w:ascii="仿宋" w:eastAsia="仿宋" w:hAnsi="仿宋" w:cs="仿宋" w:hint="eastAsia"/>
          <w:b/>
          <w:bCs/>
          <w:sz w:val="32"/>
          <w:szCs w:val="32"/>
          <w:shd w:val="clear" w:color="auto" w:fill="FFFFFF"/>
        </w:rPr>
        <w:t>（一）机关运行经费支出情况</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本部门</w:t>
      </w: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年度机关运行经费支出</w:t>
      </w:r>
      <w:r w:rsidRPr="00961451">
        <w:rPr>
          <w:rFonts w:ascii="仿宋" w:eastAsia="仿宋" w:hAnsi="仿宋" w:cs="仿宋" w:hint="eastAsia"/>
          <w:sz w:val="32"/>
          <w:szCs w:val="32"/>
          <w:shd w:val="clear" w:color="auto" w:fill="FFFFFF"/>
        </w:rPr>
        <w:t>138.84</w:t>
      </w:r>
      <w:r w:rsidRPr="00961451">
        <w:rPr>
          <w:rFonts w:ascii="仿宋" w:eastAsia="仿宋" w:hAnsi="仿宋" w:cs="仿宋" w:hint="eastAsia"/>
          <w:sz w:val="32"/>
          <w:szCs w:val="32"/>
          <w:shd w:val="clear" w:color="auto" w:fill="FFFFFF"/>
        </w:rPr>
        <w:t>万元，比年初预算数减少</w:t>
      </w:r>
      <w:r w:rsidRPr="00961451">
        <w:rPr>
          <w:rFonts w:ascii="仿宋" w:eastAsia="仿宋" w:hAnsi="仿宋" w:cs="仿宋" w:hint="eastAsia"/>
          <w:sz w:val="32"/>
          <w:szCs w:val="32"/>
          <w:shd w:val="clear" w:color="auto" w:fill="FFFFFF"/>
        </w:rPr>
        <w:t>7.76</w:t>
      </w:r>
      <w:r w:rsidRPr="00961451">
        <w:rPr>
          <w:rFonts w:ascii="仿宋" w:eastAsia="仿宋" w:hAnsi="仿宋" w:cs="仿宋" w:hint="eastAsia"/>
          <w:sz w:val="32"/>
          <w:szCs w:val="32"/>
          <w:shd w:val="clear" w:color="auto" w:fill="FFFFFF"/>
        </w:rPr>
        <w:t>万元，降低</w:t>
      </w:r>
      <w:r w:rsidRPr="00961451">
        <w:rPr>
          <w:rFonts w:ascii="仿宋" w:eastAsia="仿宋" w:hAnsi="仿宋" w:cs="仿宋" w:hint="eastAsia"/>
          <w:sz w:val="32"/>
          <w:szCs w:val="32"/>
          <w:shd w:val="clear" w:color="auto" w:fill="FFFFFF"/>
        </w:rPr>
        <w:t>5</w:t>
      </w:r>
      <w:r w:rsidRPr="00961451">
        <w:rPr>
          <w:rFonts w:ascii="仿宋" w:eastAsia="仿宋" w:hAnsi="仿宋" w:cs="仿宋" w:hint="eastAsia"/>
          <w:sz w:val="32"/>
          <w:szCs w:val="32"/>
          <w:shd w:val="clear" w:color="auto" w:fill="FFFFFF"/>
        </w:rPr>
        <w:t>.</w:t>
      </w:r>
      <w:r w:rsidRPr="00961451">
        <w:rPr>
          <w:rFonts w:ascii="仿宋" w:eastAsia="仿宋" w:hAnsi="仿宋" w:cs="仿宋" w:hint="eastAsia"/>
          <w:sz w:val="32"/>
          <w:szCs w:val="32"/>
          <w:shd w:val="clear" w:color="auto" w:fill="FFFFFF"/>
        </w:rPr>
        <w:t>29</w:t>
      </w:r>
      <w:r w:rsidRPr="00961451">
        <w:rPr>
          <w:rFonts w:ascii="仿宋" w:eastAsia="仿宋" w:hAnsi="仿宋" w:cs="仿宋" w:hint="eastAsia"/>
          <w:sz w:val="32"/>
          <w:szCs w:val="32"/>
          <w:shd w:val="clear" w:color="auto" w:fill="FFFFFF"/>
        </w:rPr>
        <w:t> %</w:t>
      </w:r>
      <w:r w:rsidRPr="00961451">
        <w:rPr>
          <w:rFonts w:ascii="仿宋" w:eastAsia="仿宋" w:hAnsi="仿宋" w:cs="仿宋" w:hint="eastAsia"/>
          <w:sz w:val="32"/>
          <w:szCs w:val="32"/>
          <w:shd w:val="clear" w:color="auto" w:fill="FFFFFF"/>
        </w:rPr>
        <w:t>。主要原因是：“三公”经费因本年</w:t>
      </w:r>
      <w:r w:rsidRPr="00961451">
        <w:rPr>
          <w:rFonts w:ascii="仿宋" w:eastAsia="仿宋" w:hAnsi="仿宋" w:cs="仿宋" w:hint="eastAsia"/>
          <w:sz w:val="32"/>
          <w:szCs w:val="32"/>
          <w:shd w:val="clear" w:color="auto" w:fill="FFFFFF"/>
        </w:rPr>
        <w:t>4</w:t>
      </w:r>
      <w:r w:rsidRPr="00961451">
        <w:rPr>
          <w:rFonts w:ascii="仿宋" w:eastAsia="仿宋" w:hAnsi="仿宋" w:cs="仿宋" w:hint="eastAsia"/>
          <w:sz w:val="32"/>
          <w:szCs w:val="32"/>
          <w:shd w:val="clear" w:color="auto" w:fill="FFFFFF"/>
        </w:rPr>
        <w:t>月公车改革减少开支。</w:t>
      </w:r>
    </w:p>
    <w:p w:rsidR="00EF3C0C" w:rsidRPr="00961451" w:rsidRDefault="00F97A14">
      <w:pPr>
        <w:pStyle w:val="a3"/>
        <w:widowControl/>
        <w:shd w:val="clear" w:color="auto" w:fill="FFFFFF"/>
        <w:spacing w:before="30" w:beforeAutospacing="0" w:after="30" w:afterAutospacing="0" w:line="600" w:lineRule="exact"/>
        <w:ind w:firstLineChars="200" w:firstLine="643"/>
        <w:jc w:val="both"/>
        <w:rPr>
          <w:rFonts w:ascii="仿宋" w:eastAsia="仿宋" w:hAnsi="仿宋" w:cs="仿宋"/>
          <w:sz w:val="32"/>
          <w:szCs w:val="32"/>
        </w:rPr>
      </w:pPr>
      <w:r w:rsidRPr="00961451">
        <w:rPr>
          <w:rFonts w:ascii="仿宋" w:eastAsia="仿宋" w:hAnsi="仿宋" w:cs="仿宋" w:hint="eastAsia"/>
          <w:b/>
          <w:bCs/>
          <w:sz w:val="32"/>
          <w:szCs w:val="32"/>
          <w:shd w:val="clear" w:color="auto" w:fill="FFFFFF"/>
        </w:rPr>
        <w:t>（二）一般性支出情况</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shd w:val="clear" w:color="auto" w:fill="FFFFFF"/>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年本部门开支会议费</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万元；开支培训费</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万元；举办节庆、晚会、论坛、赛事等活动，开支</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w:t>
      </w:r>
    </w:p>
    <w:p w:rsidR="00EF3C0C" w:rsidRPr="00961451" w:rsidRDefault="00F97A14">
      <w:pPr>
        <w:pStyle w:val="a3"/>
        <w:widowControl/>
        <w:shd w:val="clear" w:color="auto" w:fill="FFFFFF"/>
        <w:spacing w:before="30" w:beforeAutospacing="0" w:after="30" w:afterAutospacing="0" w:line="600" w:lineRule="exact"/>
        <w:ind w:firstLineChars="200" w:firstLine="643"/>
        <w:jc w:val="both"/>
        <w:rPr>
          <w:rFonts w:ascii="仿宋" w:eastAsia="仿宋" w:hAnsi="仿宋" w:cs="仿宋"/>
          <w:b/>
          <w:bCs/>
          <w:sz w:val="32"/>
          <w:szCs w:val="32"/>
        </w:rPr>
      </w:pPr>
      <w:r w:rsidRPr="00961451">
        <w:rPr>
          <w:rFonts w:ascii="仿宋" w:eastAsia="仿宋" w:hAnsi="仿宋" w:cs="仿宋" w:hint="eastAsia"/>
          <w:b/>
          <w:bCs/>
          <w:sz w:val="32"/>
          <w:szCs w:val="32"/>
          <w:shd w:val="clear" w:color="auto" w:fill="FFFFFF"/>
        </w:rPr>
        <w:t>（三）政府采购支出情况</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shd w:val="clear" w:color="auto" w:fill="FFFFFF"/>
        </w:rPr>
      </w:pPr>
      <w:r w:rsidRPr="00961451">
        <w:rPr>
          <w:rFonts w:ascii="仿宋" w:eastAsia="仿宋" w:hAnsi="仿宋" w:cs="仿宋" w:hint="eastAsia"/>
          <w:sz w:val="32"/>
          <w:szCs w:val="32"/>
          <w:shd w:val="clear" w:color="auto" w:fill="FFFFFF"/>
        </w:rPr>
        <w:t>本部门</w:t>
      </w: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年度政府采购支出总额</w:t>
      </w:r>
      <w:r w:rsidRPr="00961451">
        <w:rPr>
          <w:rFonts w:ascii="仿宋" w:eastAsia="仿宋" w:hAnsi="仿宋" w:cs="仿宋" w:hint="eastAsia"/>
          <w:sz w:val="32"/>
          <w:szCs w:val="32"/>
          <w:shd w:val="clear" w:color="auto" w:fill="FFFFFF"/>
        </w:rPr>
        <w:t>1908.41</w:t>
      </w:r>
      <w:r w:rsidRPr="00961451">
        <w:rPr>
          <w:rFonts w:ascii="仿宋" w:eastAsia="仿宋" w:hAnsi="仿宋" w:cs="仿宋" w:hint="eastAsia"/>
          <w:sz w:val="32"/>
          <w:szCs w:val="32"/>
          <w:shd w:val="clear" w:color="auto" w:fill="FFFFFF"/>
        </w:rPr>
        <w:t>万元，其中：政府采购货物支出</w:t>
      </w:r>
      <w:r w:rsidRPr="00961451">
        <w:rPr>
          <w:rFonts w:ascii="仿宋" w:eastAsia="仿宋" w:hAnsi="仿宋" w:cs="仿宋" w:hint="eastAsia"/>
          <w:sz w:val="32"/>
          <w:szCs w:val="32"/>
          <w:shd w:val="clear" w:color="auto" w:fill="FFFFFF"/>
        </w:rPr>
        <w:t>1579.66</w:t>
      </w:r>
      <w:r w:rsidRPr="00961451">
        <w:rPr>
          <w:rFonts w:ascii="仿宋" w:eastAsia="仿宋" w:hAnsi="仿宋" w:cs="仿宋" w:hint="eastAsia"/>
          <w:sz w:val="32"/>
          <w:szCs w:val="32"/>
          <w:shd w:val="clear" w:color="auto" w:fill="FFFFFF"/>
        </w:rPr>
        <w:t>万元、政府采购工程支出</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万元、政府采购服务支出</w:t>
      </w:r>
      <w:r w:rsidRPr="00961451">
        <w:rPr>
          <w:rFonts w:ascii="仿宋" w:eastAsia="仿宋" w:hAnsi="仿宋" w:cs="仿宋" w:hint="eastAsia"/>
          <w:sz w:val="32"/>
          <w:szCs w:val="32"/>
          <w:shd w:val="clear" w:color="auto" w:fill="FFFFFF"/>
        </w:rPr>
        <w:t>328.75</w:t>
      </w:r>
      <w:r w:rsidRPr="00961451">
        <w:rPr>
          <w:rFonts w:ascii="仿宋" w:eastAsia="仿宋" w:hAnsi="仿宋" w:cs="仿宋" w:hint="eastAsia"/>
          <w:sz w:val="32"/>
          <w:szCs w:val="32"/>
          <w:shd w:val="clear" w:color="auto" w:fill="FFFFFF"/>
        </w:rPr>
        <w:t>万元。授予中小企业合同金额</w:t>
      </w:r>
      <w:r w:rsidRPr="00961451">
        <w:rPr>
          <w:rFonts w:ascii="仿宋" w:eastAsia="仿宋" w:hAnsi="仿宋" w:cs="仿宋" w:hint="eastAsia"/>
          <w:sz w:val="32"/>
          <w:szCs w:val="32"/>
          <w:shd w:val="clear" w:color="auto" w:fill="FFFFFF"/>
        </w:rPr>
        <w:t>1908.41</w:t>
      </w:r>
      <w:r w:rsidRPr="00961451">
        <w:rPr>
          <w:rFonts w:ascii="仿宋" w:eastAsia="仿宋" w:hAnsi="仿宋" w:cs="仿宋" w:hint="eastAsia"/>
          <w:sz w:val="32"/>
          <w:szCs w:val="32"/>
          <w:shd w:val="clear" w:color="auto" w:fill="FFFFFF"/>
        </w:rPr>
        <w:t>万元，占政府采购支出总额的</w:t>
      </w:r>
      <w:r w:rsidRPr="00961451">
        <w:rPr>
          <w:rFonts w:ascii="仿宋" w:eastAsia="仿宋" w:hAnsi="仿宋" w:cs="仿宋" w:hint="eastAsia"/>
          <w:sz w:val="32"/>
          <w:szCs w:val="32"/>
          <w:shd w:val="clear" w:color="auto" w:fill="FFFFFF"/>
        </w:rPr>
        <w:t>100 %</w:t>
      </w:r>
      <w:r w:rsidRPr="00961451">
        <w:rPr>
          <w:rFonts w:ascii="仿宋" w:eastAsia="仿宋" w:hAnsi="仿宋" w:cs="仿宋" w:hint="eastAsia"/>
          <w:sz w:val="32"/>
          <w:szCs w:val="32"/>
          <w:shd w:val="clear" w:color="auto" w:fill="FFFFFF"/>
        </w:rPr>
        <w:t>，其中：授予小微企业合同金额</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万元，占政府采购支出总额的</w:t>
      </w:r>
      <w:r w:rsidRPr="00961451">
        <w:rPr>
          <w:rFonts w:ascii="仿宋" w:eastAsia="仿宋" w:hAnsi="仿宋" w:cs="仿宋" w:hint="eastAsia"/>
          <w:sz w:val="32"/>
          <w:szCs w:val="32"/>
          <w:shd w:val="clear" w:color="auto" w:fill="FFFFFF"/>
        </w:rPr>
        <w:t>0 %</w:t>
      </w:r>
      <w:r w:rsidRPr="00961451">
        <w:rPr>
          <w:rFonts w:ascii="仿宋" w:eastAsia="仿宋" w:hAnsi="仿宋" w:cs="仿宋" w:hint="eastAsia"/>
          <w:sz w:val="32"/>
          <w:szCs w:val="32"/>
          <w:shd w:val="clear" w:color="auto" w:fill="FFFFFF"/>
        </w:rPr>
        <w:t>。</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b/>
          <w:bCs/>
          <w:sz w:val="32"/>
          <w:szCs w:val="32"/>
          <w:shd w:val="clear" w:color="auto" w:fill="FFFFFF"/>
        </w:rPr>
      </w:pPr>
      <w:r w:rsidRPr="00961451">
        <w:rPr>
          <w:rFonts w:ascii="仿宋" w:eastAsia="仿宋" w:hAnsi="仿宋" w:cs="仿宋" w:hint="eastAsia"/>
          <w:sz w:val="32"/>
          <w:szCs w:val="32"/>
          <w:shd w:val="clear" w:color="auto" w:fill="FFFFFF"/>
        </w:rPr>
        <w:t>（</w:t>
      </w:r>
      <w:r w:rsidRPr="00961451">
        <w:rPr>
          <w:rFonts w:ascii="仿宋" w:eastAsia="仿宋" w:hAnsi="仿宋" w:cs="仿宋" w:hint="eastAsia"/>
          <w:b/>
          <w:bCs/>
          <w:sz w:val="32"/>
          <w:szCs w:val="32"/>
          <w:shd w:val="clear" w:color="auto" w:fill="FFFFFF"/>
        </w:rPr>
        <w:t>四）国有资产占用情况</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shd w:val="clear" w:color="auto" w:fill="FFFFFF"/>
        </w:rPr>
      </w:pPr>
      <w:r w:rsidRPr="00961451">
        <w:rPr>
          <w:rFonts w:ascii="仿宋" w:eastAsia="仿宋" w:hAnsi="仿宋" w:cs="仿宋" w:hint="eastAsia"/>
          <w:sz w:val="32"/>
          <w:szCs w:val="32"/>
          <w:shd w:val="clear" w:color="auto" w:fill="FFFFFF"/>
        </w:rPr>
        <w:t>截至</w:t>
      </w: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w:t>
      </w:r>
      <w:r w:rsidRPr="00961451">
        <w:rPr>
          <w:rFonts w:ascii="仿宋" w:eastAsia="仿宋" w:hAnsi="仿宋" w:cs="仿宋" w:hint="eastAsia"/>
          <w:sz w:val="32"/>
          <w:szCs w:val="32"/>
          <w:shd w:val="clear" w:color="auto" w:fill="FFFFFF"/>
        </w:rPr>
        <w:t>12</w:t>
      </w:r>
      <w:r w:rsidRPr="00961451">
        <w:rPr>
          <w:rFonts w:ascii="仿宋" w:eastAsia="仿宋" w:hAnsi="仿宋" w:cs="仿宋" w:hint="eastAsia"/>
          <w:sz w:val="32"/>
          <w:szCs w:val="32"/>
          <w:shd w:val="clear" w:color="auto" w:fill="FFFFFF"/>
        </w:rPr>
        <w:t>月</w:t>
      </w:r>
      <w:r w:rsidRPr="00961451">
        <w:rPr>
          <w:rFonts w:ascii="仿宋" w:eastAsia="仿宋" w:hAnsi="仿宋" w:cs="仿宋" w:hint="eastAsia"/>
          <w:sz w:val="32"/>
          <w:szCs w:val="32"/>
          <w:shd w:val="clear" w:color="auto" w:fill="FFFFFF"/>
        </w:rPr>
        <w:t>31</w:t>
      </w:r>
      <w:r w:rsidRPr="00961451">
        <w:rPr>
          <w:rFonts w:ascii="仿宋" w:eastAsia="仿宋" w:hAnsi="仿宋" w:cs="仿宋" w:hint="eastAsia"/>
          <w:sz w:val="32"/>
          <w:szCs w:val="32"/>
          <w:shd w:val="clear" w:color="auto" w:fill="FFFFFF"/>
        </w:rPr>
        <w:t>日，本单位共有车辆</w:t>
      </w:r>
      <w:r w:rsidRPr="00961451">
        <w:rPr>
          <w:rFonts w:ascii="仿宋" w:eastAsia="仿宋" w:hAnsi="仿宋" w:cs="仿宋" w:hint="eastAsia"/>
          <w:sz w:val="32"/>
          <w:szCs w:val="32"/>
          <w:shd w:val="clear" w:color="auto" w:fill="FFFFFF"/>
        </w:rPr>
        <w:t>62</w:t>
      </w:r>
      <w:r w:rsidRPr="00961451">
        <w:rPr>
          <w:rFonts w:ascii="仿宋" w:eastAsia="仿宋" w:hAnsi="仿宋" w:cs="仿宋" w:hint="eastAsia"/>
          <w:sz w:val="32"/>
          <w:szCs w:val="32"/>
          <w:shd w:val="clear" w:color="auto" w:fill="FFFFFF"/>
        </w:rPr>
        <w:t>辆，其中，领导干部用车</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辆、</w:t>
      </w:r>
      <w:r w:rsidRPr="00961451">
        <w:rPr>
          <w:rFonts w:ascii="仿宋" w:eastAsia="仿宋" w:hAnsi="仿宋" w:cs="仿宋" w:hint="eastAsia"/>
          <w:sz w:val="32"/>
          <w:szCs w:val="32"/>
          <w:shd w:val="clear" w:color="auto" w:fill="FFFFFF"/>
        </w:rPr>
        <w:t>机要通信用车</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辆、应急保障用车</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辆、执法执勤用车</w:t>
      </w:r>
      <w:r w:rsidRPr="00961451">
        <w:rPr>
          <w:rFonts w:ascii="仿宋" w:eastAsia="仿宋" w:hAnsi="仿宋" w:cs="仿宋" w:hint="eastAsia"/>
          <w:sz w:val="32"/>
          <w:szCs w:val="32"/>
          <w:shd w:val="clear" w:color="auto" w:fill="FFFFFF"/>
        </w:rPr>
        <w:t>0</w:t>
      </w:r>
      <w:r w:rsidRPr="00961451">
        <w:rPr>
          <w:rFonts w:ascii="仿宋" w:eastAsia="仿宋" w:hAnsi="仿宋" w:cs="仿宋" w:hint="eastAsia"/>
          <w:sz w:val="32"/>
          <w:szCs w:val="32"/>
          <w:shd w:val="clear" w:color="auto" w:fill="FFFFFF"/>
        </w:rPr>
        <w:t>辆、特种专业技术用车</w:t>
      </w:r>
      <w:r w:rsidRPr="00961451">
        <w:rPr>
          <w:rFonts w:ascii="仿宋" w:eastAsia="仿宋" w:hAnsi="仿宋" w:cs="仿宋" w:hint="eastAsia"/>
          <w:sz w:val="32"/>
          <w:szCs w:val="32"/>
          <w:shd w:val="clear" w:color="auto" w:fill="FFFFFF"/>
        </w:rPr>
        <w:t>18</w:t>
      </w:r>
      <w:r w:rsidRPr="00961451">
        <w:rPr>
          <w:rFonts w:ascii="仿宋" w:eastAsia="仿宋" w:hAnsi="仿宋" w:cs="仿宋" w:hint="eastAsia"/>
          <w:sz w:val="32"/>
          <w:szCs w:val="32"/>
          <w:shd w:val="clear" w:color="auto" w:fill="FFFFFF"/>
        </w:rPr>
        <w:t>辆、其他用车</w:t>
      </w:r>
      <w:r w:rsidRPr="00961451">
        <w:rPr>
          <w:rFonts w:ascii="仿宋" w:eastAsia="仿宋" w:hAnsi="仿宋" w:cs="仿宋" w:hint="eastAsia"/>
          <w:sz w:val="32"/>
          <w:szCs w:val="32"/>
          <w:shd w:val="clear" w:color="auto" w:fill="FFFFFF"/>
        </w:rPr>
        <w:t>44</w:t>
      </w:r>
      <w:r w:rsidRPr="00961451">
        <w:rPr>
          <w:rFonts w:ascii="仿宋" w:eastAsia="仿宋" w:hAnsi="仿宋" w:cs="仿宋" w:hint="eastAsia"/>
          <w:sz w:val="32"/>
          <w:szCs w:val="32"/>
          <w:shd w:val="clear" w:color="auto" w:fill="FFFFFF"/>
        </w:rPr>
        <w:lastRenderedPageBreak/>
        <w:t>辆，其他用车主要是巡逻车、洒水车、皮卡车；单位价值</w:t>
      </w:r>
      <w:r w:rsidRPr="00961451">
        <w:rPr>
          <w:rFonts w:ascii="仿宋" w:eastAsia="仿宋" w:hAnsi="仿宋" w:cs="仿宋" w:hint="eastAsia"/>
          <w:sz w:val="32"/>
          <w:szCs w:val="32"/>
          <w:shd w:val="clear" w:color="auto" w:fill="FFFFFF"/>
        </w:rPr>
        <w:t>50</w:t>
      </w:r>
      <w:r w:rsidRPr="00961451">
        <w:rPr>
          <w:rFonts w:ascii="仿宋" w:eastAsia="仿宋" w:hAnsi="仿宋" w:cs="仿宋" w:hint="eastAsia"/>
          <w:sz w:val="32"/>
          <w:szCs w:val="32"/>
          <w:shd w:val="clear" w:color="auto" w:fill="FFFFFF"/>
        </w:rPr>
        <w:t>万元以上通用设备</w:t>
      </w:r>
      <w:r w:rsidRPr="00961451">
        <w:rPr>
          <w:rFonts w:ascii="仿宋" w:eastAsia="仿宋" w:hAnsi="仿宋" w:cs="仿宋" w:hint="eastAsia"/>
          <w:sz w:val="32"/>
          <w:szCs w:val="32"/>
          <w:shd w:val="clear" w:color="auto" w:fill="FFFFFF"/>
        </w:rPr>
        <w:t>5</w:t>
      </w:r>
      <w:r w:rsidRPr="00961451">
        <w:rPr>
          <w:rFonts w:ascii="仿宋" w:eastAsia="仿宋" w:hAnsi="仿宋" w:cs="仿宋" w:hint="eastAsia"/>
          <w:sz w:val="32"/>
          <w:szCs w:val="32"/>
          <w:shd w:val="clear" w:color="auto" w:fill="FFFFFF"/>
        </w:rPr>
        <w:t>台（套）；单位价值</w:t>
      </w:r>
      <w:r w:rsidRPr="00961451">
        <w:rPr>
          <w:rFonts w:ascii="仿宋" w:eastAsia="仿宋" w:hAnsi="仿宋" w:cs="仿宋" w:hint="eastAsia"/>
          <w:sz w:val="32"/>
          <w:szCs w:val="32"/>
          <w:shd w:val="clear" w:color="auto" w:fill="FFFFFF"/>
        </w:rPr>
        <w:t>100</w:t>
      </w:r>
      <w:r w:rsidRPr="00961451">
        <w:rPr>
          <w:rFonts w:ascii="仿宋" w:eastAsia="仿宋" w:hAnsi="仿宋" w:cs="仿宋" w:hint="eastAsia"/>
          <w:sz w:val="32"/>
          <w:szCs w:val="32"/>
          <w:shd w:val="clear" w:color="auto" w:fill="FFFFFF"/>
        </w:rPr>
        <w:t>万元以上专用设备</w:t>
      </w:r>
      <w:r w:rsidRPr="00961451">
        <w:rPr>
          <w:rFonts w:ascii="仿宋" w:eastAsia="仿宋" w:hAnsi="仿宋" w:cs="仿宋" w:hint="eastAsia"/>
          <w:sz w:val="32"/>
          <w:szCs w:val="32"/>
          <w:shd w:val="clear" w:color="auto" w:fill="FFFFFF"/>
        </w:rPr>
        <w:t>4</w:t>
      </w:r>
      <w:r w:rsidRPr="00961451">
        <w:rPr>
          <w:rFonts w:ascii="仿宋" w:eastAsia="仿宋" w:hAnsi="仿宋" w:cs="仿宋" w:hint="eastAsia"/>
          <w:sz w:val="32"/>
          <w:szCs w:val="32"/>
          <w:shd w:val="clear" w:color="auto" w:fill="FFFFFF"/>
        </w:rPr>
        <w:t>台（套）。（</w:t>
      </w: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年决算报表中车辆</w:t>
      </w:r>
      <w:r w:rsidRPr="00961451">
        <w:rPr>
          <w:rFonts w:ascii="仿宋" w:eastAsia="仿宋" w:hAnsi="仿宋" w:cs="仿宋" w:hint="eastAsia"/>
          <w:sz w:val="32"/>
          <w:szCs w:val="32"/>
          <w:shd w:val="clear" w:color="auto" w:fill="FFFFFF"/>
        </w:rPr>
        <w:t>127</w:t>
      </w:r>
      <w:r w:rsidRPr="00961451">
        <w:rPr>
          <w:rFonts w:ascii="仿宋" w:eastAsia="仿宋" w:hAnsi="仿宋" w:cs="仿宋" w:hint="eastAsia"/>
          <w:sz w:val="32"/>
          <w:szCs w:val="32"/>
          <w:shd w:val="clear" w:color="auto" w:fill="FFFFFF"/>
        </w:rPr>
        <w:t>台其中包括了本部门非机动车辆）</w:t>
      </w:r>
    </w:p>
    <w:p w:rsidR="00EF3C0C" w:rsidRPr="00961451" w:rsidRDefault="00EF3C0C">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shd w:val="clear" w:color="auto" w:fill="FFFFFF"/>
        </w:rPr>
      </w:pPr>
    </w:p>
    <w:p w:rsidR="00EF3C0C" w:rsidRPr="00961451" w:rsidRDefault="00F97A14">
      <w:pPr>
        <w:widowControl/>
        <w:spacing w:line="600" w:lineRule="exact"/>
        <w:ind w:firstLineChars="200" w:firstLine="880"/>
        <w:jc w:val="center"/>
        <w:rPr>
          <w:rFonts w:ascii="黑体" w:eastAsia="黑体" w:hAnsi="黑体" w:cs="黑体"/>
          <w:bCs/>
          <w:kern w:val="0"/>
          <w:sz w:val="44"/>
          <w:szCs w:val="44"/>
        </w:rPr>
      </w:pPr>
      <w:r w:rsidRPr="00961451">
        <w:rPr>
          <w:rFonts w:ascii="黑体" w:eastAsia="黑体" w:hAnsi="黑体" w:cs="黑体" w:hint="eastAsia"/>
          <w:bCs/>
          <w:kern w:val="0"/>
          <w:sz w:val="44"/>
          <w:szCs w:val="44"/>
        </w:rPr>
        <w:t>第四部分名词解释</w:t>
      </w:r>
    </w:p>
    <w:p w:rsidR="00EF3C0C" w:rsidRPr="00961451" w:rsidRDefault="00EF3C0C">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shd w:val="clear" w:color="auto" w:fill="FFFFFF"/>
        </w:rPr>
      </w:pP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（一）一般公共预算拨款收入：指开福区财政当年拨付的资金。</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（二）基本支出：指为保障机构正常运转、完成日常工作任务而发生的人员支出和公用支出。</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（三）项目支出：指在基本支出之外为完成特定行政任务和事业发展目标所发生的支出。</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t>（四）“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w:t>
      </w:r>
      <w:r w:rsidRPr="00961451">
        <w:rPr>
          <w:rFonts w:ascii="仿宋" w:eastAsia="仿宋" w:hAnsi="仿宋" w:cs="仿宋" w:hint="eastAsia"/>
          <w:sz w:val="32"/>
          <w:szCs w:val="32"/>
          <w:shd w:val="clear" w:color="auto" w:fill="FFFFFF"/>
        </w:rPr>
        <w:t>接待）支出。</w:t>
      </w:r>
    </w:p>
    <w:p w:rsidR="00EF3C0C" w:rsidRPr="00961451" w:rsidRDefault="00F97A14">
      <w:pPr>
        <w:pStyle w:val="a3"/>
        <w:widowControl/>
        <w:shd w:val="clear" w:color="auto" w:fill="FFFFFF"/>
        <w:spacing w:before="30" w:beforeAutospacing="0" w:after="30" w:afterAutospacing="0" w:line="600" w:lineRule="exact"/>
        <w:ind w:firstLineChars="200" w:firstLine="640"/>
        <w:jc w:val="both"/>
        <w:rPr>
          <w:rFonts w:ascii="仿宋" w:eastAsia="仿宋" w:hAnsi="仿宋" w:cs="仿宋"/>
          <w:sz w:val="32"/>
          <w:szCs w:val="32"/>
        </w:rPr>
      </w:pPr>
      <w:r w:rsidRPr="00961451">
        <w:rPr>
          <w:rFonts w:ascii="仿宋" w:eastAsia="仿宋" w:hAnsi="仿宋" w:cs="仿宋" w:hint="eastAsia"/>
          <w:sz w:val="32"/>
          <w:szCs w:val="32"/>
          <w:shd w:val="clear" w:color="auto" w:fill="FFFFFF"/>
        </w:rPr>
        <w:lastRenderedPageBreak/>
        <w:t>（五）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F3C0C" w:rsidRPr="00961451" w:rsidRDefault="00EF3C0C">
      <w:pPr>
        <w:pStyle w:val="a3"/>
        <w:widowControl/>
        <w:shd w:val="clear" w:color="auto" w:fill="FFFFFF"/>
        <w:spacing w:before="30" w:beforeAutospacing="0" w:after="210" w:afterAutospacing="0" w:line="600" w:lineRule="exact"/>
        <w:ind w:firstLineChars="200" w:firstLine="640"/>
        <w:jc w:val="both"/>
        <w:rPr>
          <w:rFonts w:ascii="仿宋" w:eastAsia="仿宋" w:hAnsi="仿宋" w:cs="仿宋"/>
          <w:sz w:val="32"/>
          <w:szCs w:val="32"/>
        </w:rPr>
      </w:pPr>
    </w:p>
    <w:p w:rsidR="00EF3C0C" w:rsidRPr="00961451" w:rsidRDefault="00F97A14">
      <w:pPr>
        <w:widowControl/>
        <w:spacing w:line="600" w:lineRule="exact"/>
        <w:ind w:firstLineChars="200" w:firstLine="880"/>
        <w:jc w:val="center"/>
        <w:rPr>
          <w:rFonts w:ascii="黑体" w:eastAsia="黑体" w:hAnsi="黑体" w:cs="黑体"/>
          <w:bCs/>
          <w:kern w:val="0"/>
          <w:sz w:val="44"/>
          <w:szCs w:val="44"/>
        </w:rPr>
      </w:pPr>
      <w:r w:rsidRPr="00961451">
        <w:rPr>
          <w:rFonts w:ascii="黑体" w:eastAsia="黑体" w:hAnsi="黑体" w:cs="黑体" w:hint="eastAsia"/>
          <w:bCs/>
          <w:kern w:val="0"/>
          <w:sz w:val="44"/>
          <w:szCs w:val="44"/>
        </w:rPr>
        <w:t>第五部分</w:t>
      </w:r>
      <w:r w:rsidRPr="00961451">
        <w:rPr>
          <w:rFonts w:ascii="黑体" w:eastAsia="黑体" w:hAnsi="黑体" w:cs="黑体" w:hint="eastAsia"/>
          <w:bCs/>
          <w:kern w:val="0"/>
          <w:sz w:val="44"/>
          <w:szCs w:val="44"/>
        </w:rPr>
        <w:t xml:space="preserve"> </w:t>
      </w:r>
      <w:r w:rsidRPr="00961451">
        <w:rPr>
          <w:rFonts w:ascii="黑体" w:eastAsia="黑体" w:hAnsi="黑体" w:cs="黑体" w:hint="eastAsia"/>
          <w:bCs/>
          <w:kern w:val="0"/>
          <w:sz w:val="44"/>
          <w:szCs w:val="44"/>
        </w:rPr>
        <w:t>附件</w:t>
      </w:r>
    </w:p>
    <w:p w:rsidR="00EF3C0C" w:rsidRPr="00961451" w:rsidRDefault="00F97A14">
      <w:pPr>
        <w:widowControl/>
        <w:shd w:val="clear" w:color="auto" w:fill="FFFFFF"/>
        <w:spacing w:line="600" w:lineRule="exact"/>
        <w:ind w:firstLineChars="200" w:firstLine="640"/>
        <w:jc w:val="center"/>
        <w:rPr>
          <w:rFonts w:ascii="仿宋" w:eastAsia="仿宋" w:hAnsi="仿宋" w:cs="仿宋"/>
          <w:sz w:val="32"/>
          <w:szCs w:val="32"/>
        </w:rPr>
      </w:pPr>
      <w:r w:rsidRPr="00961451">
        <w:rPr>
          <w:rFonts w:ascii="仿宋" w:eastAsia="仿宋" w:hAnsi="仿宋" w:cs="仿宋" w:hint="eastAsia"/>
          <w:sz w:val="32"/>
          <w:szCs w:val="32"/>
          <w:shd w:val="clear" w:color="auto" w:fill="FFFFFF"/>
        </w:rPr>
        <w:t>2020</w:t>
      </w:r>
      <w:r w:rsidRPr="00961451">
        <w:rPr>
          <w:rFonts w:ascii="仿宋" w:eastAsia="仿宋" w:hAnsi="仿宋" w:cs="仿宋" w:hint="eastAsia"/>
          <w:sz w:val="32"/>
          <w:szCs w:val="32"/>
          <w:shd w:val="clear" w:color="auto" w:fill="FFFFFF"/>
        </w:rPr>
        <w:t>年部门整体支出绩效自评报告</w:t>
      </w:r>
    </w:p>
    <w:p w:rsidR="00EF3C0C" w:rsidRPr="00961451" w:rsidRDefault="00EF3C0C">
      <w:pPr>
        <w:spacing w:line="600" w:lineRule="exact"/>
        <w:ind w:firstLineChars="200" w:firstLine="640"/>
        <w:rPr>
          <w:rFonts w:ascii="仿宋" w:eastAsia="仿宋" w:hAnsi="仿宋" w:cs="仿宋"/>
          <w:sz w:val="32"/>
          <w:szCs w:val="32"/>
        </w:rPr>
      </w:pPr>
      <w:bookmarkStart w:id="0" w:name="_GoBack"/>
      <w:bookmarkEnd w:id="0"/>
    </w:p>
    <w:sectPr w:rsidR="00EF3C0C" w:rsidRPr="00961451" w:rsidSect="00EF3C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14" w:rsidRDefault="00F97A14" w:rsidP="00961451">
      <w:r>
        <w:separator/>
      </w:r>
    </w:p>
  </w:endnote>
  <w:endnote w:type="continuationSeparator" w:id="1">
    <w:p w:rsidR="00F97A14" w:rsidRDefault="00F97A14" w:rsidP="00961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14" w:rsidRDefault="00F97A14" w:rsidP="00961451">
      <w:r>
        <w:separator/>
      </w:r>
    </w:p>
  </w:footnote>
  <w:footnote w:type="continuationSeparator" w:id="1">
    <w:p w:rsidR="00F97A14" w:rsidRDefault="00F97A14" w:rsidP="00961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JkZmVlZWE1YThmOTUxYzdmMmU4OWMyMmJiMWY5ZTgifQ=="/>
  </w:docVars>
  <w:rsids>
    <w:rsidRoot w:val="00EF3C0C"/>
    <w:rsid w:val="00961451"/>
    <w:rsid w:val="00EF3C0C"/>
    <w:rsid w:val="00F97A14"/>
    <w:rsid w:val="0B6457BE"/>
    <w:rsid w:val="0CB93035"/>
    <w:rsid w:val="0D451D05"/>
    <w:rsid w:val="0F592105"/>
    <w:rsid w:val="125F5C75"/>
    <w:rsid w:val="1A076A41"/>
    <w:rsid w:val="1D6F0DC3"/>
    <w:rsid w:val="206464AA"/>
    <w:rsid w:val="30883075"/>
    <w:rsid w:val="3231600F"/>
    <w:rsid w:val="34F57716"/>
    <w:rsid w:val="399C5E7A"/>
    <w:rsid w:val="443E6FDC"/>
    <w:rsid w:val="547752DC"/>
    <w:rsid w:val="5BFB1E7B"/>
    <w:rsid w:val="6E797A32"/>
    <w:rsid w:val="73B645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C0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F3C0C"/>
    <w:pPr>
      <w:spacing w:beforeAutospacing="1" w:afterAutospacing="1"/>
      <w:jc w:val="left"/>
    </w:pPr>
    <w:rPr>
      <w:rFonts w:cs="Times New Roman"/>
      <w:kern w:val="0"/>
      <w:sz w:val="24"/>
    </w:rPr>
  </w:style>
  <w:style w:type="paragraph" w:customStyle="1" w:styleId="Default">
    <w:name w:val="Default"/>
    <w:qFormat/>
    <w:rsid w:val="00EF3C0C"/>
    <w:pPr>
      <w:widowControl w:val="0"/>
      <w:autoSpaceDE w:val="0"/>
      <w:autoSpaceDN w:val="0"/>
      <w:adjustRightInd w:val="0"/>
    </w:pPr>
    <w:rPr>
      <w:rFonts w:ascii="黑体" w:eastAsia="黑体" w:hAnsi="Calibri" w:cs="黑体"/>
      <w:color w:val="000000"/>
      <w:sz w:val="24"/>
      <w:szCs w:val="24"/>
    </w:rPr>
  </w:style>
  <w:style w:type="paragraph" w:styleId="a4">
    <w:name w:val="header"/>
    <w:basedOn w:val="a"/>
    <w:link w:val="Char"/>
    <w:rsid w:val="009614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1451"/>
    <w:rPr>
      <w:rFonts w:asciiTheme="minorHAnsi" w:eastAsiaTheme="minorEastAsia" w:hAnsiTheme="minorHAnsi" w:cstheme="minorBidi"/>
      <w:kern w:val="2"/>
      <w:sz w:val="18"/>
      <w:szCs w:val="18"/>
    </w:rPr>
  </w:style>
  <w:style w:type="paragraph" w:styleId="a5">
    <w:name w:val="footer"/>
    <w:basedOn w:val="a"/>
    <w:link w:val="Char0"/>
    <w:rsid w:val="00961451"/>
    <w:pPr>
      <w:tabs>
        <w:tab w:val="center" w:pos="4153"/>
        <w:tab w:val="right" w:pos="8306"/>
      </w:tabs>
      <w:snapToGrid w:val="0"/>
      <w:jc w:val="left"/>
    </w:pPr>
    <w:rPr>
      <w:sz w:val="18"/>
      <w:szCs w:val="18"/>
    </w:rPr>
  </w:style>
  <w:style w:type="character" w:customStyle="1" w:styleId="Char0">
    <w:name w:val="页脚 Char"/>
    <w:basedOn w:val="a0"/>
    <w:link w:val="a5"/>
    <w:rsid w:val="0096145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721</Words>
  <Characters>4112</Characters>
  <Application>Microsoft Office Word</Application>
  <DocSecurity>0</DocSecurity>
  <Lines>34</Lines>
  <Paragraphs>9</Paragraphs>
  <ScaleCrop>false</ScaleCrop>
  <Company>Microsoft</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朱嘉</dc:creator>
  <cp:lastModifiedBy>AutoBVT</cp:lastModifiedBy>
  <cp:revision>2</cp:revision>
  <dcterms:created xsi:type="dcterms:W3CDTF">2022-06-27T08:52:00Z</dcterms:created>
  <dcterms:modified xsi:type="dcterms:W3CDTF">2022-08-19T03:27:00Z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782BC0498B39471493E431FCEF4CA0E6</vt:lpwstr>
  </property>
</Properties>
</file>