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B5" w:rsidRPr="004B55B7" w:rsidRDefault="00EF44B5" w:rsidP="00EF44B5">
      <w:pPr>
        <w:jc w:val="left"/>
        <w:rPr>
          <w:rFonts w:eastAsia="黑体"/>
          <w:sz w:val="32"/>
          <w:szCs w:val="32"/>
        </w:rPr>
      </w:pPr>
      <w:r w:rsidRPr="004B55B7">
        <w:rPr>
          <w:rFonts w:eastAsia="黑体" w:hAnsi="黑体"/>
          <w:sz w:val="32"/>
          <w:szCs w:val="32"/>
        </w:rPr>
        <w:t>附件</w:t>
      </w:r>
      <w:r w:rsidRPr="004B55B7">
        <w:rPr>
          <w:rFonts w:eastAsia="黑体"/>
          <w:sz w:val="32"/>
          <w:szCs w:val="32"/>
        </w:rPr>
        <w:t>1</w:t>
      </w:r>
    </w:p>
    <w:p w:rsidR="00EF44B5" w:rsidRPr="004B55B7" w:rsidRDefault="00EF44B5" w:rsidP="00EF44B5">
      <w:pPr>
        <w:adjustRightInd w:val="0"/>
        <w:snapToGrid w:val="0"/>
        <w:spacing w:line="579" w:lineRule="exact"/>
        <w:contextualSpacing/>
        <w:jc w:val="center"/>
        <w:rPr>
          <w:rFonts w:eastAsia="方正小标宋简体"/>
          <w:sz w:val="44"/>
          <w:szCs w:val="44"/>
        </w:rPr>
      </w:pPr>
    </w:p>
    <w:p w:rsidR="00EF44B5" w:rsidRPr="004B55B7" w:rsidRDefault="00EF44B5" w:rsidP="00EF44B5">
      <w:pPr>
        <w:adjustRightInd w:val="0"/>
        <w:snapToGrid w:val="0"/>
        <w:spacing w:line="579" w:lineRule="exact"/>
        <w:contextualSpacing/>
        <w:jc w:val="center"/>
        <w:rPr>
          <w:rFonts w:eastAsia="方正小标宋简体"/>
          <w:sz w:val="44"/>
          <w:szCs w:val="44"/>
        </w:rPr>
      </w:pPr>
      <w:r w:rsidRPr="004B55B7">
        <w:rPr>
          <w:rFonts w:eastAsia="方正小标宋简体"/>
          <w:sz w:val="44"/>
          <w:szCs w:val="44"/>
        </w:rPr>
        <w:t>开福区免费新生儿遗传代谢病筛查和耳聋</w:t>
      </w:r>
    </w:p>
    <w:p w:rsidR="00EF44B5" w:rsidRPr="004B55B7" w:rsidRDefault="00EF44B5" w:rsidP="00EF44B5">
      <w:pPr>
        <w:adjustRightInd w:val="0"/>
        <w:snapToGrid w:val="0"/>
        <w:spacing w:line="579" w:lineRule="exact"/>
        <w:contextualSpacing/>
        <w:jc w:val="center"/>
        <w:rPr>
          <w:rFonts w:eastAsia="方正小标宋简体"/>
          <w:sz w:val="44"/>
          <w:szCs w:val="44"/>
        </w:rPr>
      </w:pPr>
      <w:r w:rsidRPr="004B55B7">
        <w:rPr>
          <w:rFonts w:eastAsia="方正小标宋简体"/>
          <w:sz w:val="44"/>
          <w:szCs w:val="44"/>
        </w:rPr>
        <w:t>基因筛查工作技术指导小组</w:t>
      </w:r>
    </w:p>
    <w:p w:rsidR="00EF44B5" w:rsidRPr="004B55B7" w:rsidRDefault="00EF44B5" w:rsidP="00EF44B5">
      <w:pPr>
        <w:adjustRightInd w:val="0"/>
        <w:snapToGrid w:val="0"/>
        <w:spacing w:line="579" w:lineRule="exact"/>
        <w:ind w:firstLineChars="221" w:firstLine="707"/>
        <w:contextualSpacing/>
        <w:rPr>
          <w:rFonts w:eastAsia="仿宋_GB2312"/>
          <w:sz w:val="32"/>
          <w:szCs w:val="32"/>
        </w:rPr>
      </w:pPr>
    </w:p>
    <w:p w:rsidR="00EF44B5" w:rsidRPr="004B55B7" w:rsidRDefault="00EF44B5" w:rsidP="00EF44B5">
      <w:pPr>
        <w:adjustRightInd w:val="0"/>
        <w:snapToGrid w:val="0"/>
        <w:spacing w:line="579" w:lineRule="exact"/>
        <w:ind w:firstLineChars="131" w:firstLine="421"/>
        <w:contextualSpacing/>
        <w:rPr>
          <w:rFonts w:eastAsia="仿宋_GB2312"/>
          <w:sz w:val="32"/>
          <w:szCs w:val="32"/>
        </w:rPr>
      </w:pPr>
      <w:r w:rsidRPr="004B55B7">
        <w:rPr>
          <w:rFonts w:eastAsia="仿宋_GB2312"/>
          <w:b/>
          <w:bCs/>
          <w:sz w:val="32"/>
          <w:szCs w:val="32"/>
        </w:rPr>
        <w:t>组</w:t>
      </w:r>
      <w:r w:rsidRPr="004B55B7">
        <w:rPr>
          <w:rFonts w:eastAsia="仿宋_GB2312"/>
          <w:b/>
          <w:bCs/>
          <w:sz w:val="32"/>
          <w:szCs w:val="32"/>
        </w:rPr>
        <w:t xml:space="preserve">  </w:t>
      </w:r>
      <w:r w:rsidRPr="004B55B7">
        <w:rPr>
          <w:rFonts w:eastAsia="仿宋_GB2312"/>
          <w:b/>
          <w:bCs/>
          <w:sz w:val="32"/>
          <w:szCs w:val="32"/>
        </w:rPr>
        <w:t>长：</w:t>
      </w:r>
      <w:proofErr w:type="gramStart"/>
      <w:r w:rsidRPr="004B55B7">
        <w:rPr>
          <w:rFonts w:eastAsia="仿宋_GB2312"/>
          <w:sz w:val="32"/>
          <w:szCs w:val="32"/>
        </w:rPr>
        <w:t>晏</w:t>
      </w:r>
      <w:proofErr w:type="gramEnd"/>
      <w:r w:rsidRPr="004B55B7">
        <w:rPr>
          <w:rFonts w:eastAsia="仿宋_GB2312"/>
          <w:sz w:val="32"/>
          <w:szCs w:val="32"/>
        </w:rPr>
        <w:t xml:space="preserve">  </w:t>
      </w:r>
      <w:r>
        <w:rPr>
          <w:rFonts w:eastAsia="仿宋_GB2312" w:hint="eastAsia"/>
          <w:sz w:val="32"/>
          <w:szCs w:val="32"/>
        </w:rPr>
        <w:t xml:space="preserve"> </w:t>
      </w:r>
      <w:r w:rsidRPr="004B55B7">
        <w:rPr>
          <w:rFonts w:eastAsia="仿宋_GB2312"/>
          <w:sz w:val="32"/>
          <w:szCs w:val="32"/>
        </w:rPr>
        <w:t>强</w:t>
      </w:r>
      <w:r w:rsidRPr="004B55B7">
        <w:rPr>
          <w:rFonts w:eastAsia="仿宋_GB2312"/>
          <w:sz w:val="32"/>
          <w:szCs w:val="32"/>
        </w:rPr>
        <w:t xml:space="preserve">   </w:t>
      </w:r>
      <w:r w:rsidRPr="004B55B7">
        <w:rPr>
          <w:rFonts w:eastAsia="仿宋_GB2312"/>
          <w:sz w:val="32"/>
          <w:szCs w:val="32"/>
        </w:rPr>
        <w:t>区卫健局党组副书记、副局长</w:t>
      </w:r>
    </w:p>
    <w:p w:rsidR="00EF44B5" w:rsidRPr="004B55B7" w:rsidRDefault="00EF44B5" w:rsidP="00EF44B5">
      <w:pPr>
        <w:adjustRightInd w:val="0"/>
        <w:snapToGrid w:val="0"/>
        <w:spacing w:line="579" w:lineRule="exact"/>
        <w:ind w:firstLineChars="131" w:firstLine="421"/>
        <w:contextualSpacing/>
        <w:rPr>
          <w:rFonts w:eastAsia="仿宋_GB2312"/>
          <w:sz w:val="32"/>
          <w:szCs w:val="32"/>
        </w:rPr>
      </w:pPr>
      <w:r w:rsidRPr="004B55B7">
        <w:rPr>
          <w:rFonts w:eastAsia="仿宋_GB2312"/>
          <w:b/>
          <w:bCs/>
          <w:sz w:val="32"/>
          <w:szCs w:val="32"/>
        </w:rPr>
        <w:t>副组长：</w:t>
      </w:r>
      <w:r w:rsidRPr="004B55B7">
        <w:rPr>
          <w:rFonts w:eastAsia="仿宋_GB2312"/>
          <w:sz w:val="32"/>
          <w:szCs w:val="32"/>
        </w:rPr>
        <w:t>易</w:t>
      </w:r>
      <w:r w:rsidRPr="004B55B7">
        <w:rPr>
          <w:rFonts w:eastAsia="仿宋_GB2312"/>
          <w:sz w:val="32"/>
          <w:szCs w:val="32"/>
        </w:rPr>
        <w:t xml:space="preserve">  </w:t>
      </w:r>
      <w:r>
        <w:rPr>
          <w:rFonts w:eastAsia="仿宋_GB2312" w:hint="eastAsia"/>
          <w:sz w:val="32"/>
          <w:szCs w:val="32"/>
        </w:rPr>
        <w:t xml:space="preserve"> </w:t>
      </w:r>
      <w:proofErr w:type="gramStart"/>
      <w:r w:rsidRPr="004B55B7">
        <w:rPr>
          <w:rFonts w:eastAsia="仿宋_GB2312"/>
          <w:sz w:val="32"/>
          <w:szCs w:val="32"/>
        </w:rPr>
        <w:t>娟</w:t>
      </w:r>
      <w:proofErr w:type="gramEnd"/>
      <w:r w:rsidRPr="004B55B7">
        <w:rPr>
          <w:rFonts w:eastAsia="仿宋_GB2312"/>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68" w:firstLine="3098"/>
        <w:contextualSpacing/>
        <w:rPr>
          <w:rFonts w:eastAsia="仿宋_GB2312"/>
          <w:sz w:val="32"/>
          <w:szCs w:val="32"/>
        </w:rPr>
      </w:pPr>
      <w:r w:rsidRPr="004B55B7">
        <w:rPr>
          <w:rFonts w:eastAsia="仿宋_GB2312"/>
          <w:sz w:val="32"/>
          <w:szCs w:val="32"/>
        </w:rPr>
        <w:t>（区妇幼保健所）所长</w:t>
      </w:r>
    </w:p>
    <w:p w:rsidR="00EF44B5" w:rsidRPr="00D83E20" w:rsidRDefault="00EF44B5" w:rsidP="00EF44B5">
      <w:pPr>
        <w:adjustRightInd w:val="0"/>
        <w:snapToGrid w:val="0"/>
        <w:spacing w:line="579" w:lineRule="exact"/>
        <w:ind w:firstLineChars="131" w:firstLine="421"/>
        <w:contextualSpacing/>
        <w:rPr>
          <w:rFonts w:eastAsia="仿宋_GB2312"/>
          <w:spacing w:val="-6"/>
          <w:sz w:val="32"/>
          <w:szCs w:val="32"/>
        </w:rPr>
      </w:pPr>
      <w:r w:rsidRPr="004B55B7">
        <w:rPr>
          <w:rFonts w:eastAsia="仿宋_GB2312"/>
          <w:b/>
          <w:bCs/>
          <w:sz w:val="32"/>
          <w:szCs w:val="32"/>
        </w:rPr>
        <w:t>成</w:t>
      </w:r>
      <w:r w:rsidRPr="004B55B7">
        <w:rPr>
          <w:rFonts w:eastAsia="仿宋_GB2312"/>
          <w:b/>
          <w:bCs/>
          <w:sz w:val="32"/>
          <w:szCs w:val="32"/>
        </w:rPr>
        <w:t xml:space="preserve">  </w:t>
      </w:r>
      <w:r w:rsidRPr="004B55B7">
        <w:rPr>
          <w:rFonts w:eastAsia="仿宋_GB2312"/>
          <w:b/>
          <w:bCs/>
          <w:sz w:val="32"/>
          <w:szCs w:val="32"/>
        </w:rPr>
        <w:t>员：</w:t>
      </w:r>
      <w:r w:rsidRPr="00D83E20">
        <w:rPr>
          <w:rFonts w:eastAsia="仿宋_GB2312"/>
          <w:spacing w:val="-6"/>
          <w:sz w:val="32"/>
          <w:szCs w:val="32"/>
        </w:rPr>
        <w:t>席</w:t>
      </w:r>
      <w:r>
        <w:rPr>
          <w:rFonts w:eastAsia="仿宋_GB2312" w:hint="eastAsia"/>
          <w:spacing w:val="-6"/>
          <w:sz w:val="32"/>
          <w:szCs w:val="32"/>
        </w:rPr>
        <w:t xml:space="preserve">   </w:t>
      </w:r>
      <w:r w:rsidRPr="00D83E20">
        <w:rPr>
          <w:rFonts w:eastAsia="仿宋_GB2312"/>
          <w:spacing w:val="-6"/>
          <w:sz w:val="32"/>
          <w:szCs w:val="32"/>
        </w:rPr>
        <w:t>惠</w:t>
      </w:r>
      <w:r w:rsidRPr="00D83E20">
        <w:rPr>
          <w:rFonts w:eastAsia="仿宋_GB2312"/>
          <w:spacing w:val="-6"/>
          <w:sz w:val="32"/>
          <w:szCs w:val="32"/>
        </w:rPr>
        <w:t xml:space="preserve">   </w:t>
      </w:r>
      <w:r w:rsidRPr="00D83E20">
        <w:rPr>
          <w:rFonts w:eastAsia="仿宋_GB2312"/>
          <w:spacing w:val="-6"/>
          <w:sz w:val="32"/>
          <w:szCs w:val="32"/>
        </w:rPr>
        <w:t>湖南省妇幼保健院遗传</w:t>
      </w:r>
      <w:proofErr w:type="gramStart"/>
      <w:r w:rsidRPr="00D83E20">
        <w:rPr>
          <w:rFonts w:eastAsia="仿宋_GB2312"/>
          <w:spacing w:val="-6"/>
          <w:sz w:val="32"/>
          <w:szCs w:val="32"/>
        </w:rPr>
        <w:t>优生科</w:t>
      </w:r>
      <w:proofErr w:type="gramEnd"/>
      <w:r w:rsidRPr="00D83E20">
        <w:rPr>
          <w:rFonts w:eastAsia="仿宋_GB2312"/>
          <w:spacing w:val="-6"/>
          <w:sz w:val="32"/>
          <w:szCs w:val="32"/>
        </w:rPr>
        <w:t>副主任医师</w:t>
      </w:r>
    </w:p>
    <w:p w:rsidR="00EF44B5" w:rsidRPr="00D83E20" w:rsidRDefault="00EF44B5" w:rsidP="00EF44B5">
      <w:pPr>
        <w:adjustRightInd w:val="0"/>
        <w:snapToGrid w:val="0"/>
        <w:spacing w:line="579" w:lineRule="exact"/>
        <w:ind w:firstLineChars="537" w:firstLine="1675"/>
        <w:contextualSpacing/>
        <w:rPr>
          <w:rFonts w:eastAsia="仿宋_GB2312"/>
          <w:spacing w:val="-4"/>
          <w:sz w:val="32"/>
          <w:szCs w:val="32"/>
        </w:rPr>
      </w:pPr>
      <w:r w:rsidRPr="00D83E20">
        <w:rPr>
          <w:rFonts w:eastAsia="仿宋_GB2312"/>
          <w:spacing w:val="-4"/>
          <w:sz w:val="32"/>
          <w:szCs w:val="32"/>
        </w:rPr>
        <w:t>贺</w:t>
      </w:r>
      <w:r>
        <w:rPr>
          <w:rFonts w:eastAsia="仿宋_GB2312" w:hint="eastAsia"/>
          <w:spacing w:val="-4"/>
          <w:sz w:val="32"/>
          <w:szCs w:val="32"/>
        </w:rPr>
        <w:t xml:space="preserve">   </w:t>
      </w:r>
      <w:proofErr w:type="gramStart"/>
      <w:r w:rsidRPr="00D83E20">
        <w:rPr>
          <w:rFonts w:eastAsia="仿宋_GB2312"/>
          <w:spacing w:val="-4"/>
          <w:sz w:val="32"/>
          <w:szCs w:val="32"/>
        </w:rPr>
        <w:t>骏</w:t>
      </w:r>
      <w:proofErr w:type="gramEnd"/>
      <w:r w:rsidRPr="00D83E20">
        <w:rPr>
          <w:rFonts w:eastAsia="仿宋_GB2312"/>
          <w:spacing w:val="-4"/>
          <w:sz w:val="32"/>
          <w:szCs w:val="32"/>
        </w:rPr>
        <w:t xml:space="preserve">   </w:t>
      </w:r>
      <w:r w:rsidRPr="00D83E20">
        <w:rPr>
          <w:rFonts w:eastAsia="仿宋_GB2312"/>
          <w:spacing w:val="-4"/>
          <w:sz w:val="32"/>
          <w:szCs w:val="32"/>
        </w:rPr>
        <w:t>长沙市妇幼保健院遗传</w:t>
      </w:r>
      <w:proofErr w:type="gramStart"/>
      <w:r w:rsidRPr="00D83E20">
        <w:rPr>
          <w:rFonts w:eastAsia="仿宋_GB2312"/>
          <w:spacing w:val="-4"/>
          <w:sz w:val="32"/>
          <w:szCs w:val="32"/>
        </w:rPr>
        <w:t>优生科</w:t>
      </w:r>
      <w:proofErr w:type="gramEnd"/>
      <w:r w:rsidRPr="00D83E20">
        <w:rPr>
          <w:rFonts w:eastAsia="仿宋_GB2312"/>
          <w:spacing w:val="-4"/>
          <w:sz w:val="32"/>
          <w:szCs w:val="32"/>
        </w:rPr>
        <w:t>主任医师</w:t>
      </w:r>
    </w:p>
    <w:p w:rsidR="00EF44B5" w:rsidRPr="004B55B7" w:rsidRDefault="00EF44B5" w:rsidP="00EF44B5">
      <w:pPr>
        <w:adjustRightInd w:val="0"/>
        <w:snapToGrid w:val="0"/>
        <w:spacing w:line="579" w:lineRule="exact"/>
        <w:ind w:firstLineChars="518" w:firstLine="1658"/>
        <w:contextualSpacing/>
        <w:rPr>
          <w:rFonts w:eastAsia="仿宋_GB2312"/>
          <w:sz w:val="32"/>
          <w:szCs w:val="32"/>
        </w:rPr>
      </w:pPr>
      <w:r w:rsidRPr="00E60319">
        <w:rPr>
          <w:rFonts w:eastAsia="仿宋_GB2312"/>
          <w:sz w:val="32"/>
          <w:szCs w:val="32"/>
        </w:rPr>
        <w:t>李</w:t>
      </w:r>
      <w:r w:rsidRPr="00E60319">
        <w:rPr>
          <w:rFonts w:eastAsia="仿宋_GB2312" w:hint="eastAsia"/>
          <w:sz w:val="32"/>
          <w:szCs w:val="32"/>
        </w:rPr>
        <w:t xml:space="preserve">   </w:t>
      </w:r>
      <w:r w:rsidRPr="00E60319">
        <w:rPr>
          <w:rFonts w:eastAsia="仿宋_GB2312"/>
          <w:sz w:val="32"/>
          <w:szCs w:val="32"/>
        </w:rPr>
        <w:t>赞</w:t>
      </w:r>
      <w:r w:rsidRPr="00E60319">
        <w:rPr>
          <w:rFonts w:eastAsia="仿宋_GB2312"/>
          <w:sz w:val="32"/>
          <w:szCs w:val="32"/>
        </w:rPr>
        <w:t xml:space="preserve"> </w:t>
      </w:r>
      <w:r w:rsidRPr="004B55B7">
        <w:rPr>
          <w:rFonts w:eastAsia="仿宋_GB2312"/>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80" w:firstLine="3136"/>
        <w:contextualSpacing/>
        <w:rPr>
          <w:rFonts w:eastAsia="仿宋_GB2312"/>
          <w:sz w:val="32"/>
          <w:szCs w:val="32"/>
        </w:rPr>
      </w:pPr>
      <w:r w:rsidRPr="004B55B7">
        <w:rPr>
          <w:rFonts w:eastAsia="仿宋_GB2312"/>
          <w:sz w:val="32"/>
          <w:szCs w:val="32"/>
        </w:rPr>
        <w:t>（区妇幼保健所）副所长</w:t>
      </w:r>
    </w:p>
    <w:p w:rsidR="00EF44B5" w:rsidRPr="004B55B7" w:rsidRDefault="00EF44B5" w:rsidP="00EF44B5">
      <w:pPr>
        <w:adjustRightInd w:val="0"/>
        <w:snapToGrid w:val="0"/>
        <w:spacing w:line="579" w:lineRule="exact"/>
        <w:ind w:firstLineChars="531" w:firstLine="1720"/>
        <w:contextualSpacing/>
        <w:rPr>
          <w:rFonts w:eastAsia="仿宋_GB2312"/>
          <w:sz w:val="32"/>
          <w:szCs w:val="32"/>
        </w:rPr>
      </w:pPr>
      <w:r w:rsidRPr="00E60319">
        <w:rPr>
          <w:rFonts w:eastAsia="仿宋_GB2312"/>
          <w:spacing w:val="2"/>
          <w:sz w:val="32"/>
          <w:szCs w:val="32"/>
        </w:rPr>
        <w:t>易彩霞</w:t>
      </w:r>
      <w:r w:rsidRPr="004B55B7">
        <w:rPr>
          <w:rFonts w:eastAsia="仿宋_GB2312"/>
          <w:sz w:val="32"/>
          <w:szCs w:val="32"/>
        </w:rPr>
        <w:t xml:space="preserve">  </w:t>
      </w:r>
      <w:r>
        <w:rPr>
          <w:rFonts w:eastAsia="仿宋_GB2312" w:hint="eastAsia"/>
          <w:sz w:val="32"/>
          <w:szCs w:val="32"/>
        </w:rPr>
        <w:t xml:space="preserve"> </w:t>
      </w:r>
      <w:r w:rsidRPr="004B55B7">
        <w:rPr>
          <w:rFonts w:eastAsia="仿宋_GB2312"/>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80" w:firstLine="3136"/>
        <w:contextualSpacing/>
        <w:rPr>
          <w:rFonts w:eastAsia="仿宋_GB2312"/>
          <w:sz w:val="32"/>
          <w:szCs w:val="32"/>
        </w:rPr>
      </w:pPr>
      <w:r w:rsidRPr="004B55B7">
        <w:rPr>
          <w:rFonts w:eastAsia="仿宋_GB2312"/>
          <w:sz w:val="32"/>
          <w:szCs w:val="32"/>
        </w:rPr>
        <w:t>（区妇幼保健所）儿童保健科科长</w:t>
      </w:r>
    </w:p>
    <w:p w:rsidR="00EF44B5" w:rsidRPr="004B55B7" w:rsidRDefault="00EF44B5" w:rsidP="00EF44B5">
      <w:pPr>
        <w:adjustRightInd w:val="0"/>
        <w:snapToGrid w:val="0"/>
        <w:spacing w:line="579" w:lineRule="exact"/>
        <w:ind w:firstLineChars="531" w:firstLine="1699"/>
        <w:contextualSpacing/>
        <w:rPr>
          <w:rFonts w:eastAsia="仿宋_GB2312"/>
          <w:sz w:val="32"/>
          <w:szCs w:val="32"/>
        </w:rPr>
      </w:pPr>
      <w:r w:rsidRPr="004B55B7">
        <w:rPr>
          <w:rFonts w:eastAsia="仿宋_GB2312"/>
          <w:sz w:val="32"/>
          <w:szCs w:val="32"/>
        </w:rPr>
        <w:t>杨玉辉</w:t>
      </w:r>
      <w:r w:rsidRPr="004B55B7">
        <w:rPr>
          <w:rFonts w:eastAsia="仿宋_GB2312"/>
          <w:sz w:val="32"/>
          <w:szCs w:val="32"/>
        </w:rPr>
        <w:t xml:space="preserve">  </w:t>
      </w:r>
      <w:r>
        <w:rPr>
          <w:rFonts w:eastAsia="仿宋_GB2312" w:hint="eastAsia"/>
          <w:sz w:val="32"/>
          <w:szCs w:val="32"/>
        </w:rPr>
        <w:t xml:space="preserve"> </w:t>
      </w:r>
      <w:r w:rsidRPr="004B55B7">
        <w:rPr>
          <w:rFonts w:eastAsia="仿宋_GB2312"/>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80" w:firstLine="3136"/>
        <w:contextualSpacing/>
        <w:rPr>
          <w:rFonts w:eastAsia="仿宋_GB2312"/>
          <w:sz w:val="32"/>
          <w:szCs w:val="32"/>
        </w:rPr>
      </w:pPr>
      <w:r w:rsidRPr="004B55B7">
        <w:rPr>
          <w:rFonts w:eastAsia="仿宋_GB2312"/>
          <w:sz w:val="32"/>
          <w:szCs w:val="32"/>
        </w:rPr>
        <w:t>（区妇幼保健所）健康教育科科长</w:t>
      </w:r>
    </w:p>
    <w:p w:rsidR="00EF44B5" w:rsidRPr="004B55B7" w:rsidRDefault="00EF44B5" w:rsidP="00EF44B5">
      <w:pPr>
        <w:adjustRightInd w:val="0"/>
        <w:snapToGrid w:val="0"/>
        <w:spacing w:line="579" w:lineRule="exact"/>
        <w:ind w:firstLineChars="531" w:firstLine="1699"/>
        <w:contextualSpacing/>
        <w:rPr>
          <w:rFonts w:eastAsia="仿宋_GB2312"/>
          <w:sz w:val="32"/>
          <w:szCs w:val="32"/>
        </w:rPr>
      </w:pPr>
      <w:r w:rsidRPr="004B55B7">
        <w:rPr>
          <w:rFonts w:eastAsia="仿宋_GB2312"/>
          <w:sz w:val="32"/>
          <w:szCs w:val="32"/>
        </w:rPr>
        <w:t>陈</w:t>
      </w:r>
      <w:r w:rsidRPr="004B55B7">
        <w:rPr>
          <w:rFonts w:eastAsia="仿宋_GB2312"/>
          <w:sz w:val="32"/>
          <w:szCs w:val="32"/>
        </w:rPr>
        <w:t xml:space="preserve">  </w:t>
      </w:r>
      <w:r w:rsidRPr="004B55B7">
        <w:rPr>
          <w:rFonts w:eastAsia="仿宋_GB2312"/>
          <w:sz w:val="32"/>
          <w:szCs w:val="32"/>
        </w:rPr>
        <w:t>艳</w:t>
      </w:r>
      <w:r w:rsidRPr="004B55B7">
        <w:rPr>
          <w:rFonts w:eastAsia="仿宋_GB2312"/>
          <w:sz w:val="32"/>
          <w:szCs w:val="32"/>
        </w:rPr>
        <w:t xml:space="preserve">  </w:t>
      </w:r>
      <w:r>
        <w:rPr>
          <w:rFonts w:eastAsia="仿宋_GB2312" w:hint="eastAsia"/>
          <w:sz w:val="32"/>
          <w:szCs w:val="32"/>
        </w:rPr>
        <w:t xml:space="preserve"> </w:t>
      </w:r>
      <w:r w:rsidRPr="004B55B7">
        <w:rPr>
          <w:rFonts w:eastAsia="仿宋_GB2312"/>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80" w:firstLine="3136"/>
        <w:contextualSpacing/>
        <w:rPr>
          <w:rFonts w:eastAsia="仿宋_GB2312"/>
          <w:sz w:val="32"/>
          <w:szCs w:val="32"/>
        </w:rPr>
      </w:pPr>
      <w:r w:rsidRPr="004B55B7">
        <w:rPr>
          <w:rFonts w:eastAsia="仿宋_GB2312"/>
          <w:sz w:val="32"/>
          <w:szCs w:val="32"/>
        </w:rPr>
        <w:t>（区妇幼保健所）信息科科长</w:t>
      </w:r>
    </w:p>
    <w:p w:rsidR="00EF44B5" w:rsidRPr="004B55B7" w:rsidRDefault="00EF44B5" w:rsidP="00EF44B5">
      <w:pPr>
        <w:adjustRightInd w:val="0"/>
        <w:snapToGrid w:val="0"/>
        <w:spacing w:line="579" w:lineRule="exact"/>
        <w:ind w:firstLineChars="531" w:firstLine="1699"/>
        <w:contextualSpacing/>
        <w:rPr>
          <w:rFonts w:eastAsia="仿宋_GB2312"/>
          <w:sz w:val="32"/>
          <w:szCs w:val="32"/>
        </w:rPr>
      </w:pPr>
      <w:r w:rsidRPr="004B55B7">
        <w:rPr>
          <w:rFonts w:eastAsia="仿宋_GB2312"/>
          <w:sz w:val="32"/>
          <w:szCs w:val="32"/>
        </w:rPr>
        <w:t>张</w:t>
      </w:r>
      <w:r w:rsidRPr="004B55B7">
        <w:rPr>
          <w:rFonts w:eastAsia="仿宋_GB2312"/>
          <w:sz w:val="32"/>
          <w:szCs w:val="32"/>
        </w:rPr>
        <w:t xml:space="preserve">  </w:t>
      </w:r>
      <w:r w:rsidRPr="004B55B7">
        <w:rPr>
          <w:rFonts w:eastAsia="仿宋_GB2312"/>
          <w:sz w:val="32"/>
          <w:szCs w:val="32"/>
        </w:rPr>
        <w:t>帅</w:t>
      </w:r>
      <w:r w:rsidRPr="004B55B7">
        <w:rPr>
          <w:rFonts w:eastAsia="仿宋_GB2312"/>
          <w:sz w:val="32"/>
          <w:szCs w:val="32"/>
        </w:rPr>
        <w:t xml:space="preserve">   </w:t>
      </w:r>
      <w:r>
        <w:rPr>
          <w:rFonts w:eastAsia="仿宋_GB2312" w:hint="eastAsia"/>
          <w:sz w:val="32"/>
          <w:szCs w:val="32"/>
        </w:rPr>
        <w:t xml:space="preserve"> </w:t>
      </w:r>
      <w:r w:rsidRPr="004B55B7">
        <w:rPr>
          <w:rFonts w:eastAsia="仿宋_GB2312"/>
          <w:sz w:val="32"/>
          <w:szCs w:val="32"/>
        </w:rPr>
        <w:t>区妇幼保健计划生育服务中心</w:t>
      </w:r>
    </w:p>
    <w:p w:rsidR="00EF44B5" w:rsidRPr="004B55B7" w:rsidRDefault="00EF44B5" w:rsidP="00EF44B5">
      <w:pPr>
        <w:adjustRightInd w:val="0"/>
        <w:snapToGrid w:val="0"/>
        <w:spacing w:line="579" w:lineRule="exact"/>
        <w:ind w:firstLineChars="980" w:firstLine="3136"/>
        <w:contextualSpacing/>
        <w:rPr>
          <w:rFonts w:eastAsia="仿宋_GB2312"/>
          <w:sz w:val="32"/>
          <w:szCs w:val="32"/>
        </w:rPr>
      </w:pPr>
      <w:r w:rsidRPr="004B55B7">
        <w:rPr>
          <w:rFonts w:eastAsia="仿宋_GB2312"/>
          <w:sz w:val="32"/>
          <w:szCs w:val="32"/>
        </w:rPr>
        <w:t>（区妇幼保健所）儿保专干</w:t>
      </w:r>
    </w:p>
    <w:p w:rsidR="00EF44B5" w:rsidRPr="004B55B7" w:rsidRDefault="00EF44B5" w:rsidP="00EF44B5">
      <w:pPr>
        <w:spacing w:line="560" w:lineRule="exact"/>
        <w:ind w:firstLineChars="487" w:firstLine="1558"/>
        <w:jc w:val="left"/>
        <w:rPr>
          <w:rFonts w:eastAsia="黑体"/>
          <w:sz w:val="32"/>
          <w:szCs w:val="32"/>
        </w:rPr>
      </w:pPr>
    </w:p>
    <w:p w:rsidR="00EF44B5" w:rsidRPr="004B55B7" w:rsidRDefault="00EF44B5" w:rsidP="00EF44B5">
      <w:pPr>
        <w:spacing w:line="560" w:lineRule="exact"/>
        <w:jc w:val="left"/>
        <w:rPr>
          <w:rFonts w:eastAsia="黑体"/>
          <w:sz w:val="32"/>
          <w:szCs w:val="32"/>
        </w:rPr>
      </w:pPr>
    </w:p>
    <w:p w:rsidR="00EF44B5" w:rsidRPr="004B55B7" w:rsidRDefault="00EF44B5" w:rsidP="00EF44B5">
      <w:pPr>
        <w:spacing w:line="360" w:lineRule="auto"/>
        <w:outlineLvl w:val="0"/>
        <w:rPr>
          <w:rFonts w:eastAsia="黑体"/>
          <w:sz w:val="32"/>
          <w:szCs w:val="32"/>
        </w:rPr>
      </w:pPr>
    </w:p>
    <w:p w:rsidR="00EF44B5" w:rsidRPr="004B55B7" w:rsidRDefault="00EF44B5" w:rsidP="00EF44B5">
      <w:pPr>
        <w:spacing w:line="360" w:lineRule="auto"/>
        <w:outlineLvl w:val="0"/>
        <w:rPr>
          <w:rFonts w:eastAsia="黑体"/>
          <w:color w:val="FF0000"/>
          <w:sz w:val="32"/>
          <w:szCs w:val="32"/>
        </w:rPr>
      </w:pPr>
      <w:r w:rsidRPr="004B55B7">
        <w:rPr>
          <w:rFonts w:eastAsia="黑体" w:hAnsi="黑体"/>
          <w:sz w:val="32"/>
          <w:szCs w:val="32"/>
        </w:rPr>
        <w:lastRenderedPageBreak/>
        <w:t>附件</w:t>
      </w:r>
      <w:r w:rsidRPr="004B55B7">
        <w:rPr>
          <w:rFonts w:eastAsia="黑体"/>
          <w:sz w:val="32"/>
          <w:szCs w:val="32"/>
        </w:rPr>
        <w:t>2</w:t>
      </w:r>
    </w:p>
    <w:p w:rsidR="00EF44B5" w:rsidRPr="004B55B7" w:rsidRDefault="00EF44B5" w:rsidP="00EF44B5">
      <w:pPr>
        <w:spacing w:line="580" w:lineRule="exact"/>
        <w:jc w:val="center"/>
        <w:rPr>
          <w:rFonts w:eastAsia="方正小标宋简体"/>
          <w:bCs/>
          <w:sz w:val="44"/>
          <w:szCs w:val="44"/>
        </w:rPr>
      </w:pPr>
      <w:r w:rsidRPr="004B55B7">
        <w:rPr>
          <w:rFonts w:eastAsia="方正小标宋简体"/>
          <w:bCs/>
          <w:sz w:val="44"/>
          <w:szCs w:val="44"/>
        </w:rPr>
        <w:t>长沙市免费新生儿遗传代谢病筛查与耳聋基因筛查知情同意书</w:t>
      </w:r>
      <w:r w:rsidRPr="004B55B7">
        <w:rPr>
          <w:b/>
          <w:bCs/>
          <w:sz w:val="32"/>
          <w:szCs w:val="32"/>
        </w:rPr>
        <w:t xml:space="preserve">          </w:t>
      </w:r>
    </w:p>
    <w:p w:rsidR="00EF44B5" w:rsidRPr="004B55B7" w:rsidRDefault="00EF44B5" w:rsidP="00EF44B5">
      <w:pPr>
        <w:spacing w:line="360" w:lineRule="auto"/>
        <w:jc w:val="center"/>
        <w:rPr>
          <w:u w:val="single"/>
        </w:rPr>
      </w:pPr>
      <w:r w:rsidRPr="004B55B7">
        <w:t xml:space="preserve">                                                  </w:t>
      </w:r>
      <w:r w:rsidRPr="004B55B7">
        <w:t>采血单位</w:t>
      </w:r>
      <w:r w:rsidRPr="004B55B7">
        <w:rPr>
          <w:u w:val="single"/>
        </w:rPr>
        <w:t xml:space="preserve">                    </w:t>
      </w:r>
    </w:p>
    <w:p w:rsidR="00EF44B5" w:rsidRPr="004B55B7" w:rsidRDefault="00EF44B5" w:rsidP="00EF44B5">
      <w:pPr>
        <w:spacing w:line="460" w:lineRule="exact"/>
        <w:ind w:firstLineChars="200" w:firstLine="480"/>
        <w:rPr>
          <w:sz w:val="24"/>
        </w:rPr>
      </w:pPr>
      <w:r w:rsidRPr="004B55B7">
        <w:rPr>
          <w:sz w:val="24"/>
        </w:rPr>
        <w:t>母亲姓名：</w:t>
      </w:r>
      <w:r w:rsidRPr="004B55B7">
        <w:rPr>
          <w:sz w:val="24"/>
        </w:rPr>
        <w:t xml:space="preserve">        </w:t>
      </w:r>
      <w:r w:rsidRPr="004B55B7">
        <w:rPr>
          <w:sz w:val="24"/>
        </w:rPr>
        <w:t>新生儿性别：</w:t>
      </w:r>
      <w:r w:rsidRPr="004B55B7">
        <w:rPr>
          <w:sz w:val="24"/>
        </w:rPr>
        <w:t xml:space="preserve">      </w:t>
      </w:r>
      <w:r w:rsidRPr="004B55B7">
        <w:rPr>
          <w:sz w:val="24"/>
        </w:rPr>
        <w:t>出生日期：</w:t>
      </w:r>
      <w:r w:rsidRPr="004B55B7">
        <w:rPr>
          <w:sz w:val="24"/>
        </w:rPr>
        <w:t xml:space="preserve">        </w:t>
      </w:r>
      <w:r w:rsidRPr="004B55B7">
        <w:rPr>
          <w:sz w:val="24"/>
        </w:rPr>
        <w:t>住院病历号：</w:t>
      </w:r>
    </w:p>
    <w:p w:rsidR="00EF44B5" w:rsidRPr="004B55B7" w:rsidRDefault="00EF44B5" w:rsidP="00EF44B5">
      <w:pPr>
        <w:spacing w:line="460" w:lineRule="exact"/>
        <w:ind w:firstLineChars="200" w:firstLine="420"/>
      </w:pPr>
      <w:r w:rsidRPr="004B55B7">
        <w:t>新生儿遗传代谢病是影响儿童智力和体格发育的严重疾病，若及早诊断和治疗，患儿的身心发育大多可达到正常同龄儿童的水平。新生儿耳聋基因筛查可以早期发现药物敏感性个体、遗传性耳聋个体以及耳聋基因突变的携带者，从而实现早期诊断、早期干预和及时预警，可以显著提高新生儿听力障碍及耳聋高危人群的检出率，减少耳聋的发生。本筛查是根据《中华人民共和国母婴保健法实施办法》、原卫生部《新生儿疾病筛查管理办法》在新生儿期对严重危害新生儿健康的先天性、遗传性疾病施行的专项检查，以达到早期诊断、早期治疗的目的。这对防止残疾、提高出生人口素质有着重大意义。</w:t>
      </w:r>
    </w:p>
    <w:p w:rsidR="00EF44B5" w:rsidRPr="004B55B7" w:rsidRDefault="00EF44B5" w:rsidP="00EF44B5">
      <w:pPr>
        <w:spacing w:line="460" w:lineRule="exact"/>
        <w:ind w:firstLineChars="200" w:firstLine="420"/>
      </w:pPr>
      <w:r w:rsidRPr="004B55B7">
        <w:t>拟实施医疗方案的注意事项</w:t>
      </w:r>
      <w:r w:rsidRPr="004B55B7">
        <w:t>:</w:t>
      </w:r>
    </w:p>
    <w:p w:rsidR="00EF44B5" w:rsidRPr="004B55B7" w:rsidRDefault="00EF44B5" w:rsidP="00EF44B5">
      <w:pPr>
        <w:spacing w:line="460" w:lineRule="exact"/>
        <w:ind w:firstLineChars="200" w:firstLine="420"/>
        <w:rPr>
          <w:color w:val="000000"/>
        </w:rPr>
      </w:pPr>
      <w:r w:rsidRPr="004B55B7">
        <w:rPr>
          <w:color w:val="000000"/>
        </w:rPr>
        <w:t>1</w:t>
      </w:r>
      <w:r w:rsidRPr="004B55B7">
        <w:rPr>
          <w:color w:val="000000"/>
        </w:rPr>
        <w:t>、本市开展筛查的遗传代谢病项目包括（先天性甲状腺功能减低症</w:t>
      </w:r>
      <w:r w:rsidRPr="004B55B7">
        <w:rPr>
          <w:color w:val="000000"/>
        </w:rPr>
        <w:t>(CH)</w:t>
      </w:r>
      <w:r w:rsidRPr="004B55B7">
        <w:rPr>
          <w:color w:val="000000"/>
        </w:rPr>
        <w:t>、苯丙酮尿症</w:t>
      </w:r>
      <w:r w:rsidRPr="004B55B7">
        <w:rPr>
          <w:color w:val="000000"/>
        </w:rPr>
        <w:t>(PKU)</w:t>
      </w:r>
      <w:r w:rsidRPr="004B55B7">
        <w:rPr>
          <w:color w:val="000000"/>
        </w:rPr>
        <w:t>、先天性肾上腺皮质增生症</w:t>
      </w:r>
      <w:r w:rsidRPr="004B55B7">
        <w:rPr>
          <w:color w:val="000000"/>
        </w:rPr>
        <w:t>(CAH)</w:t>
      </w:r>
      <w:r w:rsidRPr="004B55B7">
        <w:rPr>
          <w:color w:val="000000"/>
        </w:rPr>
        <w:t>、葡萄糖</w:t>
      </w:r>
      <w:r w:rsidRPr="004B55B7">
        <w:rPr>
          <w:color w:val="000000"/>
        </w:rPr>
        <w:t>-6-</w:t>
      </w:r>
      <w:r w:rsidRPr="004B55B7">
        <w:rPr>
          <w:color w:val="000000"/>
        </w:rPr>
        <w:t>磷酸脱氢酶缺乏症</w:t>
      </w:r>
      <w:r w:rsidRPr="004B55B7">
        <w:rPr>
          <w:color w:val="000000"/>
        </w:rPr>
        <w:t>(G6PD)</w:t>
      </w:r>
      <w:r w:rsidRPr="004B55B7">
        <w:rPr>
          <w:color w:val="000000"/>
        </w:rPr>
        <w:t>及多种遗传代谢病筛查（串联质谱法）；新生儿耳聋基因筛查可对常见的</w:t>
      </w:r>
      <w:r w:rsidRPr="004B55B7">
        <w:rPr>
          <w:color w:val="000000"/>
        </w:rPr>
        <w:t>4</w:t>
      </w:r>
      <w:r w:rsidRPr="004B55B7">
        <w:rPr>
          <w:color w:val="000000"/>
        </w:rPr>
        <w:t>个耳聋相关基因</w:t>
      </w:r>
      <w:r w:rsidRPr="004B55B7">
        <w:rPr>
          <w:color w:val="000000"/>
        </w:rPr>
        <w:t>(GJB2</w:t>
      </w:r>
      <w:r w:rsidRPr="004B55B7">
        <w:rPr>
          <w:color w:val="000000"/>
        </w:rPr>
        <w:t>、</w:t>
      </w:r>
      <w:r w:rsidRPr="004B55B7">
        <w:rPr>
          <w:color w:val="000000"/>
        </w:rPr>
        <w:t>GJB3</w:t>
      </w:r>
      <w:r w:rsidRPr="004B55B7">
        <w:rPr>
          <w:color w:val="000000"/>
        </w:rPr>
        <w:t>、</w:t>
      </w:r>
      <w:r w:rsidRPr="004B55B7">
        <w:rPr>
          <w:color w:val="000000"/>
        </w:rPr>
        <w:t>SLC26A4</w:t>
      </w:r>
      <w:r w:rsidRPr="004B55B7">
        <w:rPr>
          <w:color w:val="000000"/>
        </w:rPr>
        <w:t>及</w:t>
      </w:r>
      <w:r w:rsidRPr="004B55B7">
        <w:rPr>
          <w:color w:val="000000"/>
        </w:rPr>
        <w:t>MT-RNRI)</w:t>
      </w:r>
      <w:r w:rsidRPr="004B55B7">
        <w:rPr>
          <w:color w:val="000000"/>
        </w:rPr>
        <w:t>的突变热点进行筛查。</w:t>
      </w:r>
    </w:p>
    <w:p w:rsidR="00EF44B5" w:rsidRPr="004B55B7" w:rsidRDefault="00EF44B5" w:rsidP="00EF44B5">
      <w:pPr>
        <w:spacing w:line="460" w:lineRule="exact"/>
        <w:ind w:firstLineChars="200" w:firstLine="420"/>
        <w:rPr>
          <w:color w:val="000000"/>
        </w:rPr>
      </w:pPr>
      <w:r w:rsidRPr="004B55B7">
        <w:rPr>
          <w:color w:val="000000"/>
        </w:rPr>
        <w:t>2</w:t>
      </w:r>
      <w:r w:rsidRPr="004B55B7">
        <w:rPr>
          <w:color w:val="000000"/>
        </w:rPr>
        <w:t>、新生儿出生</w:t>
      </w:r>
      <w:r w:rsidRPr="004B55B7">
        <w:rPr>
          <w:color w:val="000000"/>
        </w:rPr>
        <w:t>2</w:t>
      </w:r>
      <w:r w:rsidRPr="004B55B7">
        <w:rPr>
          <w:color w:val="000000"/>
        </w:rPr>
        <w:t>天并充分哺乳</w:t>
      </w:r>
      <w:r w:rsidRPr="004B55B7">
        <w:rPr>
          <w:color w:val="000000"/>
        </w:rPr>
        <w:t>6-8</w:t>
      </w:r>
      <w:r w:rsidRPr="004B55B7">
        <w:rPr>
          <w:color w:val="000000"/>
        </w:rPr>
        <w:t>次后进行足跟采血</w:t>
      </w:r>
      <w:proofErr w:type="gramStart"/>
      <w:r w:rsidRPr="004B55B7">
        <w:rPr>
          <w:color w:val="000000"/>
        </w:rPr>
        <w:t>制成血</w:t>
      </w:r>
      <w:proofErr w:type="gramEnd"/>
      <w:r w:rsidRPr="004B55B7">
        <w:rPr>
          <w:color w:val="000000"/>
        </w:rPr>
        <w:t>片，最终送达疾病筛查机构进行筛查。</w:t>
      </w:r>
    </w:p>
    <w:p w:rsidR="00EF44B5" w:rsidRPr="004B55B7" w:rsidRDefault="00EF44B5" w:rsidP="00EF44B5">
      <w:pPr>
        <w:spacing w:line="460" w:lineRule="exact"/>
        <w:ind w:firstLineChars="200" w:firstLine="420"/>
        <w:rPr>
          <w:color w:val="000000"/>
        </w:rPr>
      </w:pPr>
      <w:r w:rsidRPr="004B55B7">
        <w:rPr>
          <w:color w:val="000000"/>
        </w:rPr>
        <w:t>3</w:t>
      </w:r>
      <w:r w:rsidRPr="004B55B7">
        <w:rPr>
          <w:color w:val="000000"/>
        </w:rPr>
        <w:t>、若新生儿遗传代谢病筛查结果异常，筛查中心将尽快通知您孩子作确诊检查。耳聋基因筛查结果分两种情况：</w:t>
      </w:r>
      <w:r w:rsidRPr="004B55B7">
        <w:rPr>
          <w:color w:val="000000"/>
        </w:rPr>
        <w:t>①</w:t>
      </w:r>
      <w:r w:rsidRPr="004B55B7">
        <w:rPr>
          <w:color w:val="000000"/>
        </w:rPr>
        <w:t>野生型：即受检</w:t>
      </w:r>
      <w:r w:rsidRPr="004B55B7">
        <w:rPr>
          <w:color w:val="000000"/>
        </w:rPr>
        <w:t>4</w:t>
      </w:r>
      <w:r w:rsidRPr="004B55B7">
        <w:rPr>
          <w:color w:val="000000"/>
        </w:rPr>
        <w:t>个基因的突变热点未发现常见耳聋相关突变基因。如果听力筛查结果为</w:t>
      </w:r>
      <w:r w:rsidRPr="004B55B7">
        <w:rPr>
          <w:color w:val="000000"/>
        </w:rPr>
        <w:t>“</w:t>
      </w:r>
      <w:r w:rsidRPr="004B55B7">
        <w:rPr>
          <w:color w:val="000000"/>
        </w:rPr>
        <w:t>通过</w:t>
      </w:r>
      <w:r w:rsidRPr="004B55B7">
        <w:rPr>
          <w:color w:val="000000"/>
        </w:rPr>
        <w:t>”</w:t>
      </w:r>
      <w:r w:rsidRPr="004B55B7">
        <w:rPr>
          <w:color w:val="000000"/>
        </w:rPr>
        <w:t>，则进入听力随诊程序；如果听力筛查结果为</w:t>
      </w:r>
      <w:r w:rsidRPr="004B55B7">
        <w:rPr>
          <w:color w:val="000000"/>
        </w:rPr>
        <w:t>“</w:t>
      </w:r>
      <w:r w:rsidRPr="004B55B7">
        <w:rPr>
          <w:color w:val="000000"/>
        </w:rPr>
        <w:t>未通过</w:t>
      </w:r>
      <w:r w:rsidRPr="004B55B7">
        <w:rPr>
          <w:color w:val="000000"/>
        </w:rPr>
        <w:t>”</w:t>
      </w:r>
      <w:r w:rsidRPr="004B55B7">
        <w:rPr>
          <w:color w:val="000000"/>
        </w:rPr>
        <w:t>，应进行诊断性听力学筛查及基因测序筛查；</w:t>
      </w:r>
      <w:r w:rsidRPr="004B55B7">
        <w:rPr>
          <w:color w:val="000000"/>
        </w:rPr>
        <w:t>②</w:t>
      </w:r>
      <w:r w:rsidRPr="004B55B7">
        <w:rPr>
          <w:color w:val="000000"/>
        </w:rPr>
        <w:t>阳性：即受检</w:t>
      </w:r>
      <w:r w:rsidRPr="004B55B7">
        <w:rPr>
          <w:color w:val="000000"/>
        </w:rPr>
        <w:t>4</w:t>
      </w:r>
      <w:r w:rsidRPr="004B55B7">
        <w:rPr>
          <w:color w:val="000000"/>
        </w:rPr>
        <w:t>个基因的突变热点携带至少一个耳聋相关突变基因，而听力筛查结果可为</w:t>
      </w:r>
      <w:r w:rsidRPr="004B55B7">
        <w:rPr>
          <w:color w:val="000000"/>
        </w:rPr>
        <w:t>“</w:t>
      </w:r>
      <w:r w:rsidRPr="004B55B7">
        <w:rPr>
          <w:color w:val="000000"/>
        </w:rPr>
        <w:t>通过</w:t>
      </w:r>
      <w:r w:rsidRPr="004B55B7">
        <w:rPr>
          <w:color w:val="000000"/>
        </w:rPr>
        <w:t>”</w:t>
      </w:r>
      <w:r w:rsidRPr="004B55B7">
        <w:rPr>
          <w:color w:val="000000"/>
        </w:rPr>
        <w:t>或</w:t>
      </w:r>
      <w:r w:rsidRPr="004B55B7">
        <w:rPr>
          <w:color w:val="000000"/>
        </w:rPr>
        <w:t>“</w:t>
      </w:r>
      <w:r w:rsidRPr="004B55B7">
        <w:rPr>
          <w:color w:val="000000"/>
        </w:rPr>
        <w:t>未通过</w:t>
      </w:r>
      <w:r w:rsidRPr="004B55B7">
        <w:rPr>
          <w:color w:val="000000"/>
        </w:rPr>
        <w:t>”</w:t>
      </w:r>
      <w:r w:rsidRPr="004B55B7">
        <w:rPr>
          <w:color w:val="000000"/>
        </w:rPr>
        <w:t>。此类结果提示受检者可能与遗传性耳聋或药物敏感性耳聋密切相关，需结合听力筛查结果进一步进行诊断性听力学筛查及基因测序筛查。</w:t>
      </w:r>
    </w:p>
    <w:p w:rsidR="00EF44B5" w:rsidRPr="004B55B7" w:rsidRDefault="00EF44B5" w:rsidP="00EF44B5">
      <w:pPr>
        <w:spacing w:line="460" w:lineRule="exact"/>
        <w:ind w:firstLineChars="200" w:firstLine="420"/>
      </w:pPr>
      <w:r w:rsidRPr="004B55B7">
        <w:t>4</w:t>
      </w:r>
      <w:r w:rsidRPr="004B55B7">
        <w:t>、当收到复查或者确诊通知，请一定带孩子按时复查，绝不能轻视；如收到复查通知后不按时复查确诊者，其后果自负。特别提醒在填写联系地址、电话时，要填写清楚、准确，以便取得最快的联系。由于新生儿自身个体差异和筛查检测方法的生物学特性，新生儿疾病筛查检测疾</w:t>
      </w:r>
      <w:r w:rsidRPr="004B55B7">
        <w:lastRenderedPageBreak/>
        <w:t>病的灵敏度为</w:t>
      </w:r>
      <w:r w:rsidRPr="004B55B7">
        <w:t>95%</w:t>
      </w:r>
      <w:r w:rsidRPr="004B55B7">
        <w:t>左右，即便是检测结果是阴性，也不能完全将相关疾病排除。因此，在发现孩子有相关异常时也应及时就医。即使通过筛查，也应定期进行儿童保健检查。</w:t>
      </w:r>
    </w:p>
    <w:p w:rsidR="00EF44B5" w:rsidRPr="004B55B7" w:rsidRDefault="00EF44B5" w:rsidP="00EF44B5">
      <w:pPr>
        <w:spacing w:line="460" w:lineRule="exact"/>
        <w:ind w:firstLineChars="200" w:firstLine="420"/>
      </w:pPr>
      <w:r w:rsidRPr="004B55B7">
        <w:t>5</w:t>
      </w:r>
      <w:r w:rsidRPr="004B55B7">
        <w:t>、新生儿疾病筛查中心负责对本中心筛查确诊的</w:t>
      </w:r>
      <w:r w:rsidRPr="004B55B7">
        <w:t>“</w:t>
      </w:r>
      <w:r w:rsidRPr="004B55B7">
        <w:t>四病</w:t>
      </w:r>
      <w:r w:rsidRPr="004B55B7">
        <w:t>”</w:t>
      </w:r>
      <w:r w:rsidRPr="004B55B7">
        <w:t>患儿承担诊疗补助工作，按年度提供</w:t>
      </w:r>
      <w:r w:rsidRPr="004B55B7">
        <w:t>0-7</w:t>
      </w:r>
      <w:r w:rsidRPr="004B55B7">
        <w:t>岁的部分治疗补助。其中先天性甲状腺功能减低症</w:t>
      </w:r>
      <w:r w:rsidRPr="004B55B7">
        <w:t>(CH)</w:t>
      </w:r>
      <w:r w:rsidRPr="004B55B7">
        <w:t>患儿每年治疗或补助</w:t>
      </w:r>
      <w:r w:rsidRPr="004B55B7">
        <w:t>200</w:t>
      </w:r>
      <w:r w:rsidRPr="004B55B7">
        <w:t>元，苯丙酮尿症</w:t>
      </w:r>
      <w:r w:rsidRPr="004B55B7">
        <w:t>(PKU)</w:t>
      </w:r>
      <w:r w:rsidRPr="004B55B7">
        <w:t>患儿每年治疗或补助</w:t>
      </w:r>
      <w:r w:rsidRPr="004B55B7">
        <w:t>1000</w:t>
      </w:r>
      <w:r w:rsidRPr="004B55B7">
        <w:t>元，天性肾上腺皮质增生症</w:t>
      </w:r>
      <w:r w:rsidRPr="004B55B7">
        <w:t>(CAH)</w:t>
      </w:r>
      <w:r w:rsidRPr="004B55B7">
        <w:t>患儿每年治疗或补助</w:t>
      </w:r>
      <w:r w:rsidRPr="004B55B7">
        <w:t>1000</w:t>
      </w:r>
      <w:r w:rsidRPr="004B55B7">
        <w:t>元，葡萄糖</w:t>
      </w:r>
      <w:r w:rsidRPr="004B55B7">
        <w:t>6-</w:t>
      </w:r>
      <w:r w:rsidRPr="004B55B7">
        <w:t>酸脱氨酶缺乏症</w:t>
      </w:r>
      <w:r w:rsidRPr="004B55B7">
        <w:t>(G6PD)</w:t>
      </w:r>
      <w:proofErr w:type="gramStart"/>
      <w:r w:rsidRPr="004B55B7">
        <w:t>惠儿按规定</w:t>
      </w:r>
      <w:proofErr w:type="gramEnd"/>
      <w:r w:rsidRPr="004B55B7">
        <w:t>补助</w:t>
      </w:r>
      <w:r w:rsidRPr="004B55B7">
        <w:t>(</w:t>
      </w:r>
      <w:r w:rsidRPr="004B55B7">
        <w:t>具体见《长沙市新生儿</w:t>
      </w:r>
      <w:r w:rsidRPr="004B55B7">
        <w:t>“</w:t>
      </w:r>
      <w:r w:rsidRPr="004B55B7">
        <w:t>四病</w:t>
      </w:r>
      <w:r w:rsidRPr="004B55B7">
        <w:t>”</w:t>
      </w:r>
      <w:r w:rsidRPr="004B55B7">
        <w:t>患儿补助治疗管理规定》</w:t>
      </w:r>
      <w:r w:rsidRPr="004B55B7">
        <w:t>)</w:t>
      </w:r>
      <w:r w:rsidRPr="004B55B7">
        <w:t>。</w:t>
      </w:r>
    </w:p>
    <w:p w:rsidR="00EF44B5" w:rsidRPr="004B55B7" w:rsidRDefault="00EF44B5" w:rsidP="00EF44B5">
      <w:pPr>
        <w:spacing w:line="460" w:lineRule="exact"/>
        <w:ind w:firstLineChars="200" w:firstLine="420"/>
      </w:pPr>
      <w:r w:rsidRPr="004B55B7">
        <w:t>6</w:t>
      </w:r>
      <w:r w:rsidRPr="004B55B7">
        <w:t>、此筛查项目为长沙市健康民生项目，由政府提供资金，免费为长沙市新生儿进行检测，进一步检查，咨询等费用需个人承担。</w:t>
      </w:r>
    </w:p>
    <w:p w:rsidR="00EF44B5" w:rsidRPr="004B55B7" w:rsidRDefault="00EF44B5" w:rsidP="00EF44B5">
      <w:pPr>
        <w:spacing w:line="460" w:lineRule="exact"/>
        <w:rPr>
          <w:b/>
          <w:bCs/>
        </w:rPr>
      </w:pPr>
      <w:r w:rsidRPr="004B55B7">
        <w:rPr>
          <w:b/>
          <w:bCs/>
        </w:rPr>
        <w:t>知情选择</w:t>
      </w:r>
    </w:p>
    <w:p w:rsidR="00EF44B5" w:rsidRPr="004B55B7" w:rsidRDefault="00EF44B5" w:rsidP="00EF44B5">
      <w:pPr>
        <w:spacing w:line="460" w:lineRule="exact"/>
        <w:ind w:firstLineChars="200" w:firstLine="420"/>
      </w:pPr>
      <w:r w:rsidRPr="004B55B7">
        <w:t>我已阅读正反面知情同意书，并已充分了解该检查项目的性质、合理的预期目的、风险性和必要性，对其中的疑问已经得到医生的解答，我同意接受筛查；我同意捐献我的检测剩余样本和数据，在去掉可识别个人身份信息后用于伦理委员会批准的科学研究、技术创新和临床应用。</w:t>
      </w:r>
      <w:proofErr w:type="gramStart"/>
      <w:r w:rsidRPr="004B55B7">
        <w:t>勾</w:t>
      </w:r>
      <w:proofErr w:type="gramEnd"/>
      <w:r w:rsidRPr="004B55B7">
        <w:t>选本条末尾方框表示我不同意捐献，机构将在有关规定保存期结束后按医疗废弃物等进行处理</w:t>
      </w:r>
      <w:r w:rsidRPr="004B55B7">
        <w:t>□</w:t>
      </w:r>
      <w:r w:rsidRPr="004B55B7">
        <w:t>。</w:t>
      </w:r>
    </w:p>
    <w:p w:rsidR="00EF44B5" w:rsidRPr="004B55B7" w:rsidRDefault="00EF44B5" w:rsidP="00EF44B5">
      <w:pPr>
        <w:spacing w:line="460" w:lineRule="exact"/>
        <w:ind w:firstLineChars="200" w:firstLine="420"/>
      </w:pPr>
      <w:r w:rsidRPr="004B55B7">
        <w:t>监护人签名</w:t>
      </w:r>
      <w:r w:rsidRPr="004B55B7">
        <w:rPr>
          <w:u w:val="single"/>
        </w:rPr>
        <w:t xml:space="preserve">           </w:t>
      </w:r>
      <w:r w:rsidRPr="004B55B7">
        <w:t xml:space="preserve">                           </w:t>
      </w:r>
      <w:r w:rsidRPr="004B55B7">
        <w:t>签名日期</w:t>
      </w:r>
      <w:r w:rsidRPr="004B55B7">
        <w:rPr>
          <w:u w:val="single"/>
        </w:rPr>
        <w:t xml:space="preserve">        </w:t>
      </w:r>
      <w:r w:rsidRPr="004B55B7">
        <w:t>年</w:t>
      </w:r>
      <w:r w:rsidRPr="004B55B7">
        <w:rPr>
          <w:u w:val="single"/>
        </w:rPr>
        <w:t xml:space="preserve">    </w:t>
      </w:r>
      <w:r w:rsidRPr="004B55B7">
        <w:t>月</w:t>
      </w:r>
      <w:r w:rsidRPr="004B55B7">
        <w:rPr>
          <w:u w:val="single"/>
        </w:rPr>
        <w:t xml:space="preserve">    </w:t>
      </w:r>
      <w:r w:rsidRPr="004B55B7">
        <w:t>日</w:t>
      </w:r>
      <w:r w:rsidRPr="004B55B7">
        <w:t xml:space="preserve">  </w:t>
      </w:r>
    </w:p>
    <w:p w:rsidR="00EF44B5" w:rsidRPr="004B55B7" w:rsidRDefault="00EF44B5" w:rsidP="00EF44B5">
      <w:pPr>
        <w:spacing w:line="460" w:lineRule="exact"/>
        <w:ind w:firstLineChars="200" w:firstLine="420"/>
      </w:pPr>
      <w:r w:rsidRPr="004B55B7">
        <w:t>我已被告知疾病可能导致的不良后果，</w:t>
      </w:r>
      <w:r w:rsidRPr="004B55B7">
        <w:t xml:space="preserve"> </w:t>
      </w:r>
      <w:r w:rsidRPr="004B55B7">
        <w:t>我不同意接受筛查，并愿意承担由此产生的一切后果。</w:t>
      </w:r>
    </w:p>
    <w:p w:rsidR="00EF44B5" w:rsidRPr="004B55B7" w:rsidRDefault="00EF44B5" w:rsidP="00EF44B5">
      <w:pPr>
        <w:spacing w:line="460" w:lineRule="exact"/>
        <w:ind w:firstLineChars="200" w:firstLine="420"/>
      </w:pPr>
      <w:r w:rsidRPr="004B55B7">
        <w:t>监护人签名</w:t>
      </w:r>
      <w:r w:rsidRPr="004B55B7">
        <w:rPr>
          <w:u w:val="single"/>
        </w:rPr>
        <w:t xml:space="preserve">           </w:t>
      </w:r>
      <w:r w:rsidRPr="004B55B7">
        <w:t xml:space="preserve">                           </w:t>
      </w:r>
      <w:r w:rsidRPr="004B55B7">
        <w:t>签名日期</w:t>
      </w:r>
      <w:r w:rsidRPr="004B55B7">
        <w:rPr>
          <w:u w:val="single"/>
        </w:rPr>
        <w:t xml:space="preserve">        </w:t>
      </w:r>
      <w:r w:rsidRPr="004B55B7">
        <w:t>年</w:t>
      </w:r>
      <w:r w:rsidRPr="004B55B7">
        <w:rPr>
          <w:u w:val="single"/>
        </w:rPr>
        <w:t xml:space="preserve">    </w:t>
      </w:r>
      <w:r w:rsidRPr="004B55B7">
        <w:t>月</w:t>
      </w:r>
      <w:r w:rsidRPr="004B55B7">
        <w:rPr>
          <w:u w:val="single"/>
        </w:rPr>
        <w:t xml:space="preserve">    </w:t>
      </w:r>
      <w:r w:rsidRPr="004B55B7">
        <w:t>日</w:t>
      </w:r>
      <w:r w:rsidRPr="004B55B7">
        <w:t xml:space="preserve"> </w:t>
      </w:r>
    </w:p>
    <w:p w:rsidR="00EF44B5" w:rsidRPr="004B55B7" w:rsidRDefault="00EF44B5" w:rsidP="00EF44B5">
      <w:pPr>
        <w:spacing w:line="460" w:lineRule="exact"/>
        <w:ind w:firstLineChars="200" w:firstLine="420"/>
      </w:pPr>
      <w:r w:rsidRPr="004B55B7">
        <w:t>监护人现住址：</w:t>
      </w:r>
      <w:r w:rsidRPr="004B55B7">
        <w:rPr>
          <w:u w:val="single"/>
        </w:rPr>
        <w:t xml:space="preserve">      </w:t>
      </w:r>
      <w:r w:rsidRPr="004B55B7">
        <w:t>省</w:t>
      </w:r>
      <w:r w:rsidRPr="004B55B7">
        <w:rPr>
          <w:u w:val="single"/>
        </w:rPr>
        <w:t xml:space="preserve">       </w:t>
      </w:r>
      <w:r w:rsidRPr="004B55B7">
        <w:t>市（州）</w:t>
      </w:r>
      <w:r w:rsidRPr="004B55B7">
        <w:rPr>
          <w:u w:val="single"/>
        </w:rPr>
        <w:t xml:space="preserve">    </w:t>
      </w:r>
      <w:r w:rsidRPr="004B55B7">
        <w:t>县（市、区）</w:t>
      </w:r>
      <w:r w:rsidRPr="004B55B7">
        <w:rPr>
          <w:u w:val="single"/>
        </w:rPr>
        <w:t xml:space="preserve">      </w:t>
      </w:r>
      <w:r w:rsidRPr="004B55B7">
        <w:t>乡</w:t>
      </w:r>
      <w:r w:rsidRPr="004B55B7">
        <w:t>(</w:t>
      </w:r>
      <w:r w:rsidRPr="004B55B7">
        <w:t>镇</w:t>
      </w:r>
      <w:r w:rsidRPr="004B55B7">
        <w:t>)/</w:t>
      </w:r>
      <w:r w:rsidRPr="004B55B7">
        <w:t>街道</w:t>
      </w:r>
      <w:r w:rsidRPr="004B55B7">
        <w:rPr>
          <w:u w:val="single"/>
        </w:rPr>
        <w:t xml:space="preserve">       </w:t>
      </w:r>
      <w:r w:rsidRPr="004B55B7">
        <w:t>村</w:t>
      </w:r>
      <w:r w:rsidRPr="004B55B7">
        <w:t>/</w:t>
      </w:r>
      <w:r w:rsidRPr="004B55B7">
        <w:t>号</w:t>
      </w:r>
    </w:p>
    <w:p w:rsidR="00EF44B5" w:rsidRPr="004B55B7" w:rsidRDefault="00EF44B5" w:rsidP="00EF44B5">
      <w:pPr>
        <w:spacing w:line="460" w:lineRule="exact"/>
        <w:ind w:firstLineChars="200" w:firstLine="420"/>
      </w:pPr>
      <w:r w:rsidRPr="004B55B7">
        <w:t>监护人联系方式（</w:t>
      </w:r>
      <w:r w:rsidRPr="004B55B7">
        <w:t>2</w:t>
      </w:r>
      <w:r w:rsidRPr="004B55B7">
        <w:t>个电话号码）</w:t>
      </w:r>
      <w:r w:rsidRPr="004B55B7">
        <w:rPr>
          <w:u w:val="single"/>
        </w:rPr>
        <w:t xml:space="preserve">                     /                       </w:t>
      </w:r>
      <w:r w:rsidRPr="004B55B7">
        <w:t xml:space="preserve"> </w:t>
      </w:r>
    </w:p>
    <w:p w:rsidR="00EF44B5" w:rsidRPr="004B55B7" w:rsidRDefault="00EF44B5" w:rsidP="00EF44B5">
      <w:pPr>
        <w:spacing w:line="460" w:lineRule="exact"/>
      </w:pPr>
      <w:proofErr w:type="gramStart"/>
      <w:r w:rsidRPr="004B55B7">
        <w:t>医</w:t>
      </w:r>
      <w:proofErr w:type="gramEnd"/>
      <w:r w:rsidRPr="004B55B7">
        <w:t>(</w:t>
      </w:r>
      <w:r w:rsidRPr="004B55B7">
        <w:t>护</w:t>
      </w:r>
      <w:r w:rsidRPr="004B55B7">
        <w:t>)</w:t>
      </w:r>
      <w:r w:rsidRPr="004B55B7">
        <w:t>人员陈述</w:t>
      </w:r>
    </w:p>
    <w:p w:rsidR="00EF44B5" w:rsidRPr="004B55B7" w:rsidRDefault="00EF44B5" w:rsidP="00EF44B5">
      <w:pPr>
        <w:spacing w:line="460" w:lineRule="exact"/>
        <w:ind w:firstLineChars="200" w:firstLine="420"/>
      </w:pPr>
      <w:r w:rsidRPr="004B55B7">
        <w:t>我已经告知监护人该新生儿将要进行多种遗传代谢病筛查</w:t>
      </w:r>
      <w:r w:rsidRPr="004B55B7">
        <w:rPr>
          <w:rFonts w:eastAsia="新宋体" w:hAnsi="新宋体"/>
        </w:rPr>
        <w:t>和</w:t>
      </w:r>
      <w:r w:rsidRPr="004B55B7">
        <w:t>耳聋基因筛查项目的性质、目的、风险性、必要性、费用，并且解答了关于此次检查的相关问题。</w:t>
      </w:r>
    </w:p>
    <w:p w:rsidR="00EF44B5" w:rsidRPr="004B55B7" w:rsidRDefault="00EF44B5" w:rsidP="00EF44B5">
      <w:pPr>
        <w:spacing w:line="460" w:lineRule="exact"/>
      </w:pPr>
      <w:proofErr w:type="gramStart"/>
      <w:r w:rsidRPr="004B55B7">
        <w:t>医</w:t>
      </w:r>
      <w:proofErr w:type="gramEnd"/>
      <w:r w:rsidRPr="004B55B7">
        <w:t>(</w:t>
      </w:r>
      <w:r w:rsidRPr="004B55B7">
        <w:t>护</w:t>
      </w:r>
      <w:r w:rsidRPr="004B55B7">
        <w:t>)</w:t>
      </w:r>
      <w:r w:rsidRPr="004B55B7">
        <w:t>人员签名</w:t>
      </w:r>
      <w:r w:rsidRPr="004B55B7">
        <w:rPr>
          <w:u w:val="single"/>
        </w:rPr>
        <w:t xml:space="preserve">               </w:t>
      </w:r>
      <w:r w:rsidRPr="004B55B7">
        <w:t xml:space="preserve">                    </w:t>
      </w:r>
      <w:r w:rsidRPr="004B55B7">
        <w:t>签名日期</w:t>
      </w:r>
      <w:r w:rsidRPr="004B55B7">
        <w:rPr>
          <w:u w:val="single"/>
        </w:rPr>
        <w:t xml:space="preserve">        </w:t>
      </w:r>
      <w:r w:rsidRPr="004B55B7">
        <w:t>年</w:t>
      </w:r>
      <w:r w:rsidRPr="004B55B7">
        <w:rPr>
          <w:u w:val="single"/>
        </w:rPr>
        <w:t xml:space="preserve">    </w:t>
      </w:r>
      <w:r w:rsidRPr="004B55B7">
        <w:t>月</w:t>
      </w:r>
      <w:r w:rsidRPr="004B55B7">
        <w:rPr>
          <w:u w:val="single"/>
        </w:rPr>
        <w:t xml:space="preserve">    </w:t>
      </w:r>
      <w:r w:rsidRPr="004B55B7">
        <w:t>日</w:t>
      </w:r>
    </w:p>
    <w:p w:rsidR="00EF44B5" w:rsidRPr="004B55B7" w:rsidRDefault="00EF44B5" w:rsidP="00EF44B5">
      <w:pPr>
        <w:spacing w:line="360" w:lineRule="auto"/>
        <w:outlineLvl w:val="0"/>
        <w:rPr>
          <w:rFonts w:eastAsia="黑体"/>
          <w:color w:val="0000FF"/>
          <w:sz w:val="32"/>
          <w:szCs w:val="32"/>
        </w:rPr>
      </w:pPr>
    </w:p>
    <w:p w:rsidR="00EF44B5" w:rsidRPr="004B55B7" w:rsidRDefault="00EF44B5" w:rsidP="00EF44B5">
      <w:pPr>
        <w:widowControl/>
        <w:spacing w:beforeAutospacing="1" w:afterAutospacing="1"/>
        <w:jc w:val="left"/>
        <w:rPr>
          <w:rFonts w:eastAsia="黑体"/>
          <w:sz w:val="32"/>
          <w:szCs w:val="32"/>
        </w:rPr>
      </w:pPr>
      <w:r w:rsidRPr="004B55B7">
        <w:rPr>
          <w:rFonts w:eastAsia="黑体"/>
          <w:sz w:val="40"/>
          <w:szCs w:val="36"/>
        </w:rPr>
        <w:br w:type="page"/>
      </w:r>
      <w:r w:rsidRPr="004B55B7">
        <w:rPr>
          <w:rFonts w:eastAsia="黑体" w:hAnsi="黑体"/>
          <w:sz w:val="32"/>
          <w:szCs w:val="32"/>
        </w:rPr>
        <w:lastRenderedPageBreak/>
        <w:t>附件</w:t>
      </w:r>
      <w:r w:rsidRPr="004B55B7">
        <w:rPr>
          <w:rFonts w:eastAsia="黑体"/>
          <w:sz w:val="32"/>
          <w:szCs w:val="32"/>
        </w:rPr>
        <w:t>3</w:t>
      </w:r>
    </w:p>
    <w:p w:rsidR="00EF44B5" w:rsidRPr="004B55B7" w:rsidRDefault="00EF44B5" w:rsidP="00EF44B5">
      <w:pPr>
        <w:pStyle w:val="af2"/>
        <w:widowControl w:val="0"/>
        <w:spacing w:before="0" w:beforeAutospacing="0" w:after="0" w:afterAutospacing="0" w:line="580" w:lineRule="exact"/>
        <w:jc w:val="center"/>
        <w:rPr>
          <w:rFonts w:ascii="Times New Roman" w:eastAsia="方正小标宋简体" w:hAnsi="Times New Roman" w:cs="Times New Roman"/>
          <w:sz w:val="44"/>
          <w:szCs w:val="44"/>
        </w:rPr>
      </w:pPr>
      <w:r w:rsidRPr="004B55B7">
        <w:rPr>
          <w:rFonts w:ascii="Times New Roman" w:eastAsia="方正小标宋简体" w:hAnsi="Times New Roman" w:cs="Times New Roman"/>
          <w:sz w:val="44"/>
          <w:szCs w:val="44"/>
        </w:rPr>
        <w:t>长沙市新生儿遗传代谢病筛查血片采集</w:t>
      </w:r>
    </w:p>
    <w:p w:rsidR="00EF44B5" w:rsidRPr="004B55B7" w:rsidRDefault="00EF44B5" w:rsidP="00EF44B5">
      <w:pPr>
        <w:pStyle w:val="af2"/>
        <w:widowControl w:val="0"/>
        <w:spacing w:before="0" w:beforeAutospacing="0" w:after="0" w:afterAutospacing="0" w:line="580" w:lineRule="exact"/>
        <w:jc w:val="center"/>
        <w:rPr>
          <w:rFonts w:ascii="Times New Roman" w:eastAsia="黑体" w:hAnsi="Times New Roman" w:cs="Times New Roman"/>
          <w:kern w:val="2"/>
          <w:sz w:val="44"/>
          <w:szCs w:val="44"/>
        </w:rPr>
      </w:pPr>
      <w:r w:rsidRPr="004B55B7">
        <w:rPr>
          <w:rFonts w:ascii="Times New Roman" w:eastAsia="方正小标宋简体" w:hAnsi="Times New Roman" w:cs="Times New Roman"/>
          <w:sz w:val="44"/>
          <w:szCs w:val="44"/>
        </w:rPr>
        <w:t>技术规范</w:t>
      </w:r>
    </w:p>
    <w:p w:rsidR="00EF44B5" w:rsidRPr="004B55B7" w:rsidRDefault="00EF44B5" w:rsidP="00EF44B5">
      <w:pPr>
        <w:pStyle w:val="af2"/>
        <w:widowControl w:val="0"/>
        <w:spacing w:before="0" w:beforeAutospacing="0" w:after="0" w:afterAutospacing="0"/>
        <w:ind w:firstLineChars="200" w:firstLine="640"/>
        <w:jc w:val="both"/>
        <w:rPr>
          <w:rFonts w:ascii="Times New Roman" w:eastAsia="黑体" w:hAnsi="Times New Roman" w:cs="Times New Roman"/>
          <w:kern w:val="2"/>
          <w:sz w:val="32"/>
          <w:szCs w:val="32"/>
        </w:rPr>
      </w:pPr>
    </w:p>
    <w:p w:rsidR="00EF44B5" w:rsidRPr="004B55B7" w:rsidRDefault="00EF44B5" w:rsidP="00EF44B5">
      <w:pPr>
        <w:pStyle w:val="af2"/>
        <w:widowControl w:val="0"/>
        <w:spacing w:before="0" w:beforeAutospacing="0" w:after="0" w:afterAutospacing="0"/>
        <w:ind w:firstLineChars="200" w:firstLine="640"/>
        <w:jc w:val="both"/>
        <w:rPr>
          <w:rFonts w:ascii="Times New Roman" w:eastAsia="黑体" w:hAnsi="Times New Roman" w:cs="Times New Roman"/>
          <w:kern w:val="2"/>
          <w:sz w:val="32"/>
          <w:szCs w:val="32"/>
        </w:rPr>
      </w:pPr>
      <w:r w:rsidRPr="004B55B7">
        <w:rPr>
          <w:rFonts w:ascii="Times New Roman" w:eastAsia="黑体" w:hAnsi="Times New Roman" w:cs="Times New Roman"/>
          <w:kern w:val="2"/>
          <w:sz w:val="32"/>
          <w:szCs w:val="32"/>
        </w:rPr>
        <w:t>一、机构要求</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sidRPr="004B55B7">
        <w:rPr>
          <w:rFonts w:ascii="Times New Roman" w:eastAsia="仿宋_GB2312" w:hAnsi="Times New Roman" w:cs="Times New Roman"/>
          <w:kern w:val="2"/>
          <w:sz w:val="32"/>
          <w:szCs w:val="32"/>
        </w:rPr>
        <w:t>取得《医疗机构执业许可证》；</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w:t>
      </w:r>
      <w:r w:rsidRPr="004B55B7">
        <w:rPr>
          <w:rFonts w:ascii="Times New Roman" w:eastAsia="仿宋_GB2312" w:hAnsi="Times New Roman" w:cs="Times New Roman"/>
          <w:kern w:val="2"/>
          <w:sz w:val="32"/>
          <w:szCs w:val="32"/>
        </w:rPr>
        <w:t>经市、区县</w:t>
      </w:r>
      <w:r w:rsidRPr="004B55B7">
        <w:rPr>
          <w:rFonts w:ascii="Times New Roman" w:eastAsia="仿宋_GB2312" w:hAnsi="Times New Roman" w:cs="Times New Roman"/>
          <w:kern w:val="2"/>
          <w:sz w:val="32"/>
          <w:szCs w:val="32"/>
        </w:rPr>
        <w:t>(</w:t>
      </w:r>
      <w:r w:rsidRPr="004B55B7">
        <w:rPr>
          <w:rFonts w:ascii="Times New Roman" w:eastAsia="仿宋_GB2312" w:hAnsi="Times New Roman" w:cs="Times New Roman"/>
          <w:kern w:val="2"/>
          <w:sz w:val="32"/>
          <w:szCs w:val="32"/>
        </w:rPr>
        <w:t>市</w:t>
      </w:r>
      <w:r w:rsidRPr="004B55B7">
        <w:rPr>
          <w:rFonts w:ascii="Times New Roman" w:eastAsia="仿宋_GB2312" w:hAnsi="Times New Roman" w:cs="Times New Roman"/>
          <w:kern w:val="2"/>
          <w:sz w:val="32"/>
          <w:szCs w:val="32"/>
        </w:rPr>
        <w:t>)</w:t>
      </w:r>
      <w:r w:rsidRPr="004B55B7">
        <w:rPr>
          <w:rFonts w:ascii="Times New Roman" w:eastAsia="仿宋_GB2312" w:hAnsi="Times New Roman" w:cs="Times New Roman"/>
          <w:kern w:val="2"/>
          <w:sz w:val="32"/>
          <w:szCs w:val="32"/>
        </w:rPr>
        <w:t>卫生健康行政部门审核批准取得助产技术服务许可项目的《母婴保健技术服务执业许可证》。</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sidRPr="004B55B7">
        <w:rPr>
          <w:rFonts w:ascii="Times New Roman" w:eastAsia="黑体" w:hAnsi="Times New Roman" w:cs="Times New Roman"/>
          <w:kern w:val="2"/>
          <w:sz w:val="32"/>
          <w:szCs w:val="32"/>
        </w:rPr>
        <w:t>二、人员要求</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接受过新生儿遗传代谢病筛查相关知识和技能的培训并取得技术合格证书的人员，培训内容包括：</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sidRPr="004B55B7">
        <w:rPr>
          <w:rFonts w:ascii="Times New Roman" w:eastAsia="仿宋_GB2312" w:hAnsi="Times New Roman" w:cs="Times New Roman"/>
          <w:kern w:val="2"/>
          <w:sz w:val="32"/>
          <w:szCs w:val="32"/>
        </w:rPr>
        <w:t>新生儿遗传代谢病筛查的目的、原则、方法及网络运行；</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w:t>
      </w:r>
      <w:r w:rsidRPr="004B55B7">
        <w:rPr>
          <w:rFonts w:ascii="Times New Roman" w:eastAsia="仿宋_GB2312" w:hAnsi="Times New Roman" w:cs="Times New Roman"/>
          <w:kern w:val="2"/>
          <w:sz w:val="32"/>
          <w:szCs w:val="32"/>
        </w:rPr>
        <w:t>滤纸干血片采集、保存、递送的相关知识；</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w:t>
      </w:r>
      <w:r w:rsidRPr="004B55B7">
        <w:rPr>
          <w:rFonts w:ascii="Times New Roman" w:eastAsia="仿宋_GB2312" w:hAnsi="Times New Roman" w:cs="Times New Roman"/>
          <w:kern w:val="2"/>
          <w:sz w:val="32"/>
          <w:szCs w:val="32"/>
        </w:rPr>
        <w:t>新生儿遗传代谢病筛查相关信息和档案管理。</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sidRPr="004B55B7">
        <w:rPr>
          <w:rFonts w:ascii="Times New Roman" w:eastAsia="黑体" w:hAnsi="Times New Roman" w:cs="Times New Roman"/>
          <w:kern w:val="2"/>
          <w:sz w:val="32"/>
          <w:szCs w:val="32"/>
        </w:rPr>
        <w:t>三、技术程序</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sidRPr="004B55B7">
        <w:rPr>
          <w:rFonts w:ascii="Times New Roman" w:eastAsia="仿宋_GB2312" w:hAnsi="Times New Roman" w:cs="Times New Roman"/>
          <w:kern w:val="2"/>
          <w:sz w:val="32"/>
          <w:szCs w:val="32"/>
        </w:rPr>
        <w:t>采血人员清洗双手并配戴无菌、无滑石粉的手套。</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w:t>
      </w:r>
      <w:r w:rsidRPr="004B55B7">
        <w:rPr>
          <w:rFonts w:ascii="Times New Roman" w:eastAsia="仿宋_GB2312" w:hAnsi="Times New Roman" w:cs="Times New Roman"/>
          <w:kern w:val="2"/>
          <w:sz w:val="32"/>
          <w:szCs w:val="32"/>
        </w:rPr>
        <w:t>按摩或热敷新生儿足跟，并用</w:t>
      </w:r>
      <w:r w:rsidRPr="004B55B7">
        <w:rPr>
          <w:rFonts w:ascii="Times New Roman" w:eastAsia="仿宋_GB2312" w:hAnsi="Times New Roman" w:cs="Times New Roman"/>
          <w:kern w:val="2"/>
          <w:sz w:val="32"/>
          <w:szCs w:val="32"/>
        </w:rPr>
        <w:t>75%</w:t>
      </w:r>
      <w:r w:rsidRPr="004B55B7">
        <w:rPr>
          <w:rFonts w:ascii="Times New Roman" w:eastAsia="仿宋_GB2312" w:hAnsi="Times New Roman" w:cs="Times New Roman"/>
          <w:kern w:val="2"/>
          <w:sz w:val="32"/>
          <w:szCs w:val="32"/>
        </w:rPr>
        <w:t>乙醇消毒皮肤。</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w:t>
      </w:r>
      <w:r w:rsidRPr="004B55B7">
        <w:rPr>
          <w:rFonts w:ascii="Times New Roman" w:eastAsia="仿宋_GB2312" w:hAnsi="Times New Roman" w:cs="Times New Roman"/>
          <w:kern w:val="2"/>
          <w:sz w:val="32"/>
          <w:szCs w:val="32"/>
        </w:rPr>
        <w:t>待乙醇完全挥发后，使用一次性采血针穿刺足跟内侧或外侧，深度小于</w:t>
      </w:r>
      <w:r w:rsidRPr="004B55B7">
        <w:rPr>
          <w:rFonts w:ascii="Times New Roman" w:eastAsia="仿宋_GB2312" w:hAnsi="Times New Roman" w:cs="Times New Roman"/>
          <w:kern w:val="2"/>
          <w:sz w:val="32"/>
          <w:szCs w:val="32"/>
        </w:rPr>
        <w:t>3mm</w:t>
      </w:r>
      <w:r w:rsidRPr="004B55B7">
        <w:rPr>
          <w:rFonts w:ascii="Times New Roman" w:eastAsia="仿宋_GB2312" w:hAnsi="Times New Roman" w:cs="Times New Roman"/>
          <w:kern w:val="2"/>
          <w:sz w:val="32"/>
          <w:szCs w:val="32"/>
        </w:rPr>
        <w:t>；用干棉球拭去第</w:t>
      </w:r>
      <w:r w:rsidRPr="004B55B7">
        <w:rPr>
          <w:rFonts w:ascii="Times New Roman" w:eastAsia="仿宋_GB2312" w:hAnsi="Times New Roman" w:cs="Times New Roman"/>
          <w:kern w:val="2"/>
          <w:sz w:val="32"/>
          <w:szCs w:val="32"/>
        </w:rPr>
        <w:t>1</w:t>
      </w:r>
      <w:r w:rsidRPr="004B55B7">
        <w:rPr>
          <w:rFonts w:ascii="Times New Roman" w:eastAsia="仿宋_GB2312" w:hAnsi="Times New Roman" w:cs="Times New Roman"/>
          <w:kern w:val="2"/>
          <w:sz w:val="32"/>
          <w:szCs w:val="32"/>
        </w:rPr>
        <w:t>滴血，从第</w:t>
      </w:r>
      <w:r w:rsidRPr="004B55B7">
        <w:rPr>
          <w:rFonts w:ascii="Times New Roman" w:eastAsia="仿宋_GB2312" w:hAnsi="Times New Roman" w:cs="Times New Roman"/>
          <w:kern w:val="2"/>
          <w:sz w:val="32"/>
          <w:szCs w:val="32"/>
        </w:rPr>
        <w:t>2</w:t>
      </w:r>
      <w:r w:rsidRPr="004B55B7">
        <w:rPr>
          <w:rFonts w:ascii="Times New Roman" w:eastAsia="仿宋_GB2312" w:hAnsi="Times New Roman" w:cs="Times New Roman"/>
          <w:kern w:val="2"/>
          <w:sz w:val="32"/>
          <w:szCs w:val="32"/>
        </w:rPr>
        <w:t>滴</w:t>
      </w:r>
      <w:proofErr w:type="gramStart"/>
      <w:r w:rsidRPr="004B55B7">
        <w:rPr>
          <w:rFonts w:ascii="Times New Roman" w:eastAsia="仿宋_GB2312" w:hAnsi="Times New Roman" w:cs="Times New Roman"/>
          <w:kern w:val="2"/>
          <w:sz w:val="32"/>
          <w:szCs w:val="32"/>
        </w:rPr>
        <w:t>血开始</w:t>
      </w:r>
      <w:proofErr w:type="gramEnd"/>
      <w:r w:rsidRPr="004B55B7">
        <w:rPr>
          <w:rFonts w:ascii="Times New Roman" w:eastAsia="仿宋_GB2312" w:hAnsi="Times New Roman" w:cs="Times New Roman"/>
          <w:kern w:val="2"/>
          <w:sz w:val="32"/>
          <w:szCs w:val="32"/>
        </w:rPr>
        <w:t>取样。</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Pr="004B55B7">
        <w:rPr>
          <w:rFonts w:ascii="Times New Roman" w:eastAsia="仿宋_GB2312" w:hAnsi="Times New Roman" w:cs="Times New Roman"/>
          <w:kern w:val="2"/>
          <w:sz w:val="32"/>
          <w:szCs w:val="32"/>
        </w:rPr>
        <w:t>将滤纸片接触血滴，切勿触及足跟皮肤，使血液自</w:t>
      </w:r>
      <w:r w:rsidRPr="004B55B7">
        <w:rPr>
          <w:rFonts w:ascii="Times New Roman" w:eastAsia="仿宋_GB2312" w:hAnsi="Times New Roman" w:cs="Times New Roman"/>
          <w:kern w:val="2"/>
          <w:sz w:val="32"/>
          <w:szCs w:val="32"/>
        </w:rPr>
        <w:lastRenderedPageBreak/>
        <w:t>然渗透至滤纸背面，避免重复滴血，至少采集</w:t>
      </w:r>
      <w:r w:rsidRPr="004B55B7">
        <w:rPr>
          <w:rFonts w:ascii="Times New Roman" w:eastAsia="仿宋_GB2312" w:hAnsi="Times New Roman" w:cs="Times New Roman"/>
          <w:kern w:val="2"/>
          <w:sz w:val="32"/>
          <w:szCs w:val="32"/>
        </w:rPr>
        <w:t>4</w:t>
      </w:r>
      <w:r w:rsidRPr="004B55B7">
        <w:rPr>
          <w:rFonts w:ascii="Times New Roman" w:eastAsia="仿宋_GB2312" w:hAnsi="Times New Roman" w:cs="Times New Roman"/>
          <w:kern w:val="2"/>
          <w:sz w:val="32"/>
          <w:szCs w:val="32"/>
        </w:rPr>
        <w:t>个直径＞</w:t>
      </w:r>
      <w:r w:rsidRPr="004B55B7">
        <w:rPr>
          <w:rFonts w:ascii="Times New Roman" w:eastAsia="仿宋_GB2312" w:hAnsi="Times New Roman" w:cs="Times New Roman"/>
          <w:kern w:val="2"/>
          <w:sz w:val="32"/>
          <w:szCs w:val="32"/>
        </w:rPr>
        <w:t>8mm</w:t>
      </w:r>
      <w:r w:rsidRPr="004B55B7">
        <w:rPr>
          <w:rFonts w:ascii="Times New Roman" w:eastAsia="仿宋_GB2312" w:hAnsi="Times New Roman" w:cs="Times New Roman"/>
          <w:kern w:val="2"/>
          <w:sz w:val="32"/>
          <w:szCs w:val="32"/>
        </w:rPr>
        <w:t>的血斑。</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（五）</w:t>
      </w:r>
      <w:r w:rsidRPr="004B55B7">
        <w:rPr>
          <w:rFonts w:ascii="Times New Roman" w:eastAsia="仿宋_GB2312" w:hAnsi="Times New Roman" w:cs="Times New Roman"/>
          <w:kern w:val="2"/>
          <w:sz w:val="32"/>
          <w:szCs w:val="32"/>
        </w:rPr>
        <w:t>手持消毒干棉球轻压采血部位止血。</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（六）</w:t>
      </w:r>
      <w:r w:rsidRPr="004B55B7">
        <w:rPr>
          <w:rFonts w:ascii="Times New Roman" w:eastAsia="仿宋_GB2312" w:hAnsi="Times New Roman" w:cs="Times New Roman"/>
          <w:kern w:val="2"/>
          <w:sz w:val="32"/>
          <w:szCs w:val="32"/>
        </w:rPr>
        <w:t>将血片悬空平置，空气中自然晾干</w:t>
      </w:r>
      <w:r w:rsidRPr="004B55B7">
        <w:rPr>
          <w:rFonts w:ascii="Times New Roman" w:eastAsia="仿宋_GB2312" w:hAnsi="Times New Roman" w:cs="Times New Roman"/>
          <w:kern w:val="2"/>
          <w:sz w:val="32"/>
          <w:szCs w:val="32"/>
        </w:rPr>
        <w:t>2-4</w:t>
      </w:r>
      <w:r w:rsidRPr="004B55B7">
        <w:rPr>
          <w:rFonts w:ascii="Times New Roman" w:eastAsia="仿宋_GB2312" w:hAnsi="Times New Roman" w:cs="Times New Roman"/>
          <w:kern w:val="2"/>
          <w:sz w:val="32"/>
          <w:szCs w:val="32"/>
        </w:rPr>
        <w:t>小时呈深褐色，制成血样标本。避免阳光及紫外线照射、烘烤、挥发性化学物质等污染。</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（七）</w:t>
      </w:r>
      <w:r w:rsidRPr="004B55B7">
        <w:rPr>
          <w:rFonts w:ascii="Times New Roman" w:eastAsia="仿宋_GB2312" w:hAnsi="Times New Roman" w:cs="Times New Roman"/>
          <w:kern w:val="2"/>
          <w:sz w:val="32"/>
          <w:szCs w:val="32"/>
        </w:rPr>
        <w:t>血样标本登记建册。</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（八）</w:t>
      </w:r>
      <w:r w:rsidRPr="004B55B7">
        <w:rPr>
          <w:rFonts w:ascii="Times New Roman" w:eastAsia="仿宋_GB2312" w:hAnsi="Times New Roman" w:cs="Times New Roman"/>
          <w:kern w:val="2"/>
          <w:sz w:val="32"/>
          <w:szCs w:val="32"/>
        </w:rPr>
        <w:t>及时将检查合格的滤纸干血片置于密封袋内，密闭保存在</w:t>
      </w:r>
      <w:r w:rsidRPr="004B55B7">
        <w:rPr>
          <w:rFonts w:ascii="Times New Roman" w:eastAsia="仿宋_GB2312" w:hAnsi="Times New Roman" w:cs="Times New Roman"/>
          <w:kern w:val="2"/>
          <w:sz w:val="32"/>
          <w:szCs w:val="32"/>
        </w:rPr>
        <w:t>2</w:t>
      </w:r>
      <w:r w:rsidRPr="004B55B7">
        <w:rPr>
          <w:rFonts w:ascii="Times New Roman" w:eastAsia="仿宋_GB2312" w:hAnsi="Times New Roman" w:cs="Times New Roman"/>
          <w:kern w:val="2"/>
          <w:sz w:val="32"/>
          <w:szCs w:val="32"/>
        </w:rPr>
        <w:t>～</w:t>
      </w:r>
      <w:r w:rsidRPr="004B55B7">
        <w:rPr>
          <w:rFonts w:ascii="Times New Roman" w:eastAsia="仿宋_GB2312" w:hAnsi="Times New Roman" w:cs="Times New Roman"/>
          <w:kern w:val="2"/>
          <w:sz w:val="32"/>
          <w:szCs w:val="32"/>
        </w:rPr>
        <w:t>8℃</w:t>
      </w:r>
      <w:r w:rsidRPr="004B55B7">
        <w:rPr>
          <w:rFonts w:ascii="Times New Roman" w:eastAsia="仿宋_GB2312" w:hAnsi="Times New Roman" w:cs="Times New Roman"/>
          <w:kern w:val="2"/>
          <w:sz w:val="32"/>
          <w:szCs w:val="32"/>
        </w:rPr>
        <w:t>冰箱中，有条件者可</w:t>
      </w:r>
      <w:r w:rsidRPr="004B55B7">
        <w:rPr>
          <w:rFonts w:ascii="Times New Roman" w:eastAsia="仿宋_GB2312" w:hAnsi="Times New Roman" w:cs="Times New Roman"/>
          <w:kern w:val="2"/>
          <w:sz w:val="32"/>
          <w:szCs w:val="32"/>
        </w:rPr>
        <w:t>0℃</w:t>
      </w:r>
      <w:r w:rsidRPr="004B55B7">
        <w:rPr>
          <w:rFonts w:ascii="Times New Roman" w:eastAsia="仿宋_GB2312" w:hAnsi="Times New Roman" w:cs="Times New Roman"/>
          <w:kern w:val="2"/>
          <w:sz w:val="32"/>
          <w:szCs w:val="32"/>
        </w:rPr>
        <w:t>以下保存。</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（九）</w:t>
      </w:r>
      <w:r w:rsidRPr="004B55B7">
        <w:rPr>
          <w:rFonts w:ascii="Times New Roman" w:eastAsia="仿宋_GB2312" w:hAnsi="Times New Roman" w:cs="Times New Roman"/>
          <w:kern w:val="2"/>
          <w:sz w:val="32"/>
          <w:szCs w:val="32"/>
        </w:rPr>
        <w:t>所有血</w:t>
      </w:r>
      <w:proofErr w:type="gramStart"/>
      <w:r w:rsidRPr="004B55B7">
        <w:rPr>
          <w:rFonts w:ascii="Times New Roman" w:eastAsia="仿宋_GB2312" w:hAnsi="Times New Roman" w:cs="Times New Roman"/>
          <w:kern w:val="2"/>
          <w:sz w:val="32"/>
          <w:szCs w:val="32"/>
        </w:rPr>
        <w:t>片应当</w:t>
      </w:r>
      <w:proofErr w:type="gramEnd"/>
      <w:r w:rsidRPr="004B55B7">
        <w:rPr>
          <w:rFonts w:ascii="Times New Roman" w:eastAsia="仿宋_GB2312" w:hAnsi="Times New Roman" w:cs="Times New Roman"/>
          <w:kern w:val="2"/>
          <w:sz w:val="32"/>
          <w:szCs w:val="32"/>
        </w:rPr>
        <w:t>按照血源性传染病标本对待，对特殊传染病标本，如艾滋病等应当作标识并单独包装。</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sidRPr="004B55B7">
        <w:rPr>
          <w:rFonts w:ascii="Times New Roman" w:eastAsia="黑体" w:hAnsi="Times New Roman" w:cs="Times New Roman"/>
          <w:kern w:val="2"/>
          <w:sz w:val="32"/>
          <w:szCs w:val="32"/>
        </w:rPr>
        <w:t>四、质量标准</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w:t>
      </w:r>
      <w:r w:rsidRPr="004B55B7">
        <w:rPr>
          <w:rFonts w:ascii="Times New Roman" w:eastAsia="仿宋_GB2312" w:hAnsi="Times New Roman" w:cs="Times New Roman"/>
          <w:kern w:val="2"/>
          <w:sz w:val="32"/>
          <w:szCs w:val="32"/>
        </w:rPr>
        <w:t>采血滤纸要与试剂盒中标准、质控血样标本用的滤纸一致，可采用</w:t>
      </w:r>
      <w:r w:rsidRPr="004B55B7">
        <w:rPr>
          <w:rFonts w:ascii="Times New Roman" w:eastAsia="仿宋_GB2312" w:hAnsi="Times New Roman" w:cs="Times New Roman"/>
          <w:kern w:val="2"/>
          <w:sz w:val="32"/>
          <w:szCs w:val="32"/>
        </w:rPr>
        <w:t>S</w:t>
      </w:r>
      <w:r w:rsidRPr="004B55B7">
        <w:rPr>
          <w:rFonts w:ascii="Times New Roman" w:eastAsia="仿宋" w:hAnsi="Times New Roman" w:cs="Times New Roman"/>
          <w:kern w:val="2"/>
          <w:sz w:val="32"/>
          <w:szCs w:val="32"/>
        </w:rPr>
        <w:t>﹠</w:t>
      </w:r>
      <w:r w:rsidRPr="004B55B7">
        <w:rPr>
          <w:rFonts w:ascii="Times New Roman" w:eastAsia="仿宋_GB2312" w:hAnsi="Times New Roman" w:cs="Times New Roman"/>
          <w:kern w:val="2"/>
          <w:sz w:val="32"/>
          <w:szCs w:val="32"/>
        </w:rPr>
        <w:t>S903</w:t>
      </w:r>
      <w:r w:rsidRPr="004B55B7">
        <w:rPr>
          <w:rFonts w:ascii="Times New Roman" w:eastAsia="仿宋_GB2312" w:hAnsi="Times New Roman" w:cs="Times New Roman"/>
          <w:kern w:val="2"/>
          <w:sz w:val="32"/>
          <w:szCs w:val="32"/>
        </w:rPr>
        <w:t>滤纸。</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w:t>
      </w:r>
      <w:r w:rsidRPr="004B55B7">
        <w:rPr>
          <w:rFonts w:ascii="Times New Roman" w:eastAsia="仿宋_GB2312" w:hAnsi="Times New Roman" w:cs="Times New Roman"/>
          <w:kern w:val="2"/>
          <w:sz w:val="32"/>
          <w:szCs w:val="32"/>
        </w:rPr>
        <w:t>采血针一人一针。</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w:t>
      </w:r>
      <w:r w:rsidRPr="004B55B7">
        <w:rPr>
          <w:rFonts w:ascii="Times New Roman" w:eastAsia="仿宋_GB2312" w:hAnsi="Times New Roman" w:cs="Times New Roman"/>
          <w:kern w:val="2"/>
          <w:sz w:val="32"/>
          <w:szCs w:val="32"/>
        </w:rPr>
        <w:t>采血时间为出生</w:t>
      </w:r>
      <w:r w:rsidRPr="004B55B7">
        <w:rPr>
          <w:rFonts w:ascii="Times New Roman" w:eastAsia="仿宋_GB2312" w:hAnsi="Times New Roman" w:cs="Times New Roman"/>
          <w:kern w:val="2"/>
          <w:sz w:val="32"/>
          <w:szCs w:val="32"/>
        </w:rPr>
        <w:t>48</w:t>
      </w:r>
      <w:r w:rsidRPr="004B55B7">
        <w:rPr>
          <w:rFonts w:ascii="Times New Roman" w:eastAsia="仿宋_GB2312" w:hAnsi="Times New Roman" w:cs="Times New Roman"/>
          <w:kern w:val="2"/>
          <w:sz w:val="32"/>
          <w:szCs w:val="32"/>
        </w:rPr>
        <w:t>小时后，</w:t>
      </w:r>
      <w:r w:rsidRPr="004B55B7">
        <w:rPr>
          <w:rFonts w:ascii="Times New Roman" w:eastAsia="仿宋_GB2312" w:hAnsi="Times New Roman" w:cs="Times New Roman"/>
          <w:kern w:val="2"/>
          <w:sz w:val="32"/>
          <w:szCs w:val="32"/>
        </w:rPr>
        <w:t>7</w:t>
      </w:r>
      <w:r w:rsidRPr="004B55B7">
        <w:rPr>
          <w:rFonts w:ascii="Times New Roman" w:eastAsia="仿宋_GB2312" w:hAnsi="Times New Roman" w:cs="Times New Roman"/>
          <w:kern w:val="2"/>
          <w:sz w:val="32"/>
          <w:szCs w:val="32"/>
        </w:rPr>
        <w:t>天之内，并充分哺乳。</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Pr="004B55B7">
        <w:rPr>
          <w:rFonts w:ascii="Times New Roman" w:eastAsia="仿宋_GB2312" w:hAnsi="Times New Roman" w:cs="Times New Roman"/>
          <w:kern w:val="2"/>
          <w:sz w:val="32"/>
          <w:szCs w:val="32"/>
        </w:rPr>
        <w:t>特殊情况处理：出生新生儿因各种原因（产儿、低体重儿或提前出院、转院或转科等）未能采血者，由采血单位填写延迟采血通知单送交新生儿父母（或监护人）签字并预约时间进行采集血片，最迟采血时间不宜超过出生后</w:t>
      </w:r>
      <w:r w:rsidRPr="004B55B7">
        <w:rPr>
          <w:rFonts w:ascii="Times New Roman" w:eastAsia="仿宋_GB2312" w:hAnsi="Times New Roman" w:cs="Times New Roman"/>
          <w:kern w:val="2"/>
          <w:sz w:val="32"/>
          <w:szCs w:val="32"/>
        </w:rPr>
        <w:t>20</w:t>
      </w:r>
      <w:r w:rsidRPr="004B55B7">
        <w:rPr>
          <w:rFonts w:ascii="Times New Roman" w:eastAsia="仿宋_GB2312" w:hAnsi="Times New Roman" w:cs="Times New Roman"/>
          <w:kern w:val="2"/>
          <w:sz w:val="32"/>
          <w:szCs w:val="32"/>
        </w:rPr>
        <w:t>天。</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（五）</w:t>
      </w:r>
      <w:r w:rsidRPr="004B55B7">
        <w:rPr>
          <w:rFonts w:ascii="Times New Roman" w:eastAsia="仿宋_GB2312" w:hAnsi="Times New Roman" w:cs="Times New Roman"/>
          <w:kern w:val="2"/>
          <w:sz w:val="32"/>
          <w:szCs w:val="32"/>
        </w:rPr>
        <w:t>不合格标本退回需重新采血者，应当及时追踪采集血片。</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（六）</w:t>
      </w:r>
      <w:r w:rsidRPr="004B55B7">
        <w:rPr>
          <w:rFonts w:ascii="Times New Roman" w:eastAsia="仿宋_GB2312" w:hAnsi="Times New Roman" w:cs="Times New Roman"/>
          <w:kern w:val="2"/>
          <w:sz w:val="32"/>
          <w:szCs w:val="32"/>
        </w:rPr>
        <w:t>合格滤纸干血</w:t>
      </w:r>
      <w:proofErr w:type="gramStart"/>
      <w:r w:rsidRPr="004B55B7">
        <w:rPr>
          <w:rFonts w:ascii="Times New Roman" w:eastAsia="仿宋_GB2312" w:hAnsi="Times New Roman" w:cs="Times New Roman"/>
          <w:kern w:val="2"/>
          <w:sz w:val="32"/>
          <w:szCs w:val="32"/>
        </w:rPr>
        <w:t>片应当</w:t>
      </w:r>
      <w:proofErr w:type="gramEnd"/>
      <w:r w:rsidRPr="004B55B7">
        <w:rPr>
          <w:rFonts w:ascii="Times New Roman" w:eastAsia="仿宋_GB2312" w:hAnsi="Times New Roman" w:cs="Times New Roman"/>
          <w:kern w:val="2"/>
          <w:sz w:val="32"/>
          <w:szCs w:val="32"/>
        </w:rPr>
        <w:t>为：</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至少</w:t>
      </w:r>
      <w:r w:rsidRPr="004B55B7">
        <w:rPr>
          <w:rFonts w:ascii="Times New Roman" w:eastAsia="仿宋_GB2312" w:hAnsi="Times New Roman" w:cs="Times New Roman"/>
          <w:kern w:val="2"/>
          <w:sz w:val="32"/>
          <w:szCs w:val="32"/>
        </w:rPr>
        <w:t>4</w:t>
      </w:r>
      <w:r w:rsidRPr="004B55B7">
        <w:rPr>
          <w:rFonts w:ascii="Times New Roman" w:eastAsia="仿宋_GB2312" w:hAnsi="Times New Roman" w:cs="Times New Roman"/>
          <w:kern w:val="2"/>
          <w:sz w:val="32"/>
          <w:szCs w:val="32"/>
        </w:rPr>
        <w:t>个血斑，且每个血斑直径大于</w:t>
      </w:r>
      <w:r w:rsidRPr="004B55B7">
        <w:rPr>
          <w:rFonts w:ascii="Times New Roman" w:eastAsia="仿宋_GB2312" w:hAnsi="Times New Roman" w:cs="Times New Roman"/>
          <w:kern w:val="2"/>
          <w:sz w:val="32"/>
          <w:szCs w:val="32"/>
        </w:rPr>
        <w:t>8mm</w:t>
      </w:r>
      <w:r>
        <w:rPr>
          <w:rFonts w:ascii="Times New Roman" w:eastAsia="仿宋_GB2312" w:hAnsi="Times New Roman" w:cs="Times New Roman" w:hint="eastAsia"/>
          <w:kern w:val="2"/>
          <w:sz w:val="32"/>
          <w:szCs w:val="32"/>
        </w:rPr>
        <w:t>；</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2</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血滴自然渗透，滤纸正反血斑一致</w:t>
      </w:r>
      <w:r>
        <w:rPr>
          <w:rFonts w:ascii="Times New Roman" w:eastAsia="仿宋_GB2312" w:hAnsi="Times New Roman" w:cs="Times New Roman" w:hint="eastAsia"/>
          <w:kern w:val="2"/>
          <w:sz w:val="32"/>
          <w:szCs w:val="32"/>
        </w:rPr>
        <w:t>；</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血斑无污染</w:t>
      </w:r>
      <w:r>
        <w:rPr>
          <w:rFonts w:ascii="Times New Roman" w:eastAsia="仿宋_GB2312" w:hAnsi="Times New Roman" w:cs="Times New Roman" w:hint="eastAsia"/>
          <w:kern w:val="2"/>
          <w:sz w:val="32"/>
          <w:szCs w:val="32"/>
        </w:rPr>
        <w:t>；</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血斑无渗血环</w:t>
      </w:r>
      <w:r>
        <w:rPr>
          <w:rFonts w:ascii="Times New Roman" w:eastAsia="仿宋_GB2312" w:hAnsi="Times New Roman" w:cs="Times New Roman" w:hint="eastAsia"/>
          <w:kern w:val="2"/>
          <w:sz w:val="32"/>
          <w:szCs w:val="32"/>
        </w:rPr>
        <w:t>；</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（七）</w:t>
      </w:r>
      <w:r w:rsidRPr="004B55B7">
        <w:rPr>
          <w:rFonts w:ascii="Times New Roman" w:eastAsia="仿宋_GB2312" w:hAnsi="Times New Roman" w:cs="Times New Roman"/>
          <w:kern w:val="2"/>
          <w:sz w:val="32"/>
          <w:szCs w:val="32"/>
        </w:rPr>
        <w:t>滤纸干血</w:t>
      </w:r>
      <w:proofErr w:type="gramStart"/>
      <w:r w:rsidRPr="004B55B7">
        <w:rPr>
          <w:rFonts w:ascii="Times New Roman" w:eastAsia="仿宋_GB2312" w:hAnsi="Times New Roman" w:cs="Times New Roman"/>
          <w:kern w:val="2"/>
          <w:sz w:val="32"/>
          <w:szCs w:val="32"/>
        </w:rPr>
        <w:t>片应当</w:t>
      </w:r>
      <w:proofErr w:type="gramEnd"/>
      <w:r w:rsidRPr="004B55B7">
        <w:rPr>
          <w:rFonts w:ascii="Times New Roman" w:eastAsia="仿宋_GB2312" w:hAnsi="Times New Roman" w:cs="Times New Roman"/>
          <w:kern w:val="2"/>
          <w:sz w:val="32"/>
          <w:szCs w:val="32"/>
        </w:rPr>
        <w:t>在采集后</w:t>
      </w:r>
      <w:r w:rsidRPr="004B55B7">
        <w:rPr>
          <w:rFonts w:ascii="Times New Roman" w:eastAsia="仿宋_GB2312" w:hAnsi="Times New Roman" w:cs="Times New Roman"/>
          <w:kern w:val="2"/>
          <w:sz w:val="32"/>
          <w:szCs w:val="32"/>
        </w:rPr>
        <w:t>3-5</w:t>
      </w:r>
      <w:r w:rsidRPr="004B55B7">
        <w:rPr>
          <w:rFonts w:ascii="Times New Roman" w:eastAsia="仿宋_GB2312" w:hAnsi="Times New Roman" w:cs="Times New Roman"/>
          <w:kern w:val="2"/>
          <w:sz w:val="32"/>
          <w:szCs w:val="32"/>
        </w:rPr>
        <w:t>个工作日内送交所在区县（市）妇幼保健机构，市新</w:t>
      </w:r>
      <w:proofErr w:type="gramStart"/>
      <w:r w:rsidRPr="004B55B7">
        <w:rPr>
          <w:rFonts w:ascii="Times New Roman" w:eastAsia="仿宋_GB2312" w:hAnsi="Times New Roman" w:cs="Times New Roman"/>
          <w:kern w:val="2"/>
          <w:sz w:val="32"/>
          <w:szCs w:val="32"/>
        </w:rPr>
        <w:t>筛中心</w:t>
      </w:r>
      <w:proofErr w:type="gramEnd"/>
      <w:r w:rsidRPr="004B55B7">
        <w:rPr>
          <w:rFonts w:ascii="Times New Roman" w:eastAsia="仿宋_GB2312" w:hAnsi="Times New Roman" w:cs="Times New Roman"/>
          <w:kern w:val="2"/>
          <w:sz w:val="32"/>
          <w:szCs w:val="32"/>
        </w:rPr>
        <w:t>定点定时到区县（市）妇幼保健机构收取。</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（八）</w:t>
      </w:r>
      <w:r w:rsidRPr="004B55B7">
        <w:rPr>
          <w:rFonts w:ascii="Times New Roman" w:eastAsia="仿宋_GB2312" w:hAnsi="Times New Roman" w:cs="Times New Roman"/>
          <w:kern w:val="2"/>
          <w:sz w:val="32"/>
          <w:szCs w:val="32"/>
        </w:rPr>
        <w:t>对可疑阳性病例应当协助新筛中心，及时通知复查，以便确诊或采取干预措施。</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（九）</w:t>
      </w:r>
      <w:r w:rsidRPr="004B55B7">
        <w:rPr>
          <w:rFonts w:ascii="Times New Roman" w:eastAsia="仿宋_GB2312" w:hAnsi="Times New Roman" w:cs="Times New Roman"/>
          <w:kern w:val="2"/>
          <w:sz w:val="32"/>
          <w:szCs w:val="32"/>
        </w:rPr>
        <w:t>备有完整的血片采集信息、结果登记册、筛查报表和血样标本交接签收本。</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血样标本登记内容包括：采血单位、母亲姓名、新生儿性别、孕周、出生体重、出生日期、居住地址、联系电话、采血日期、采血者等。要求字迹清楚，登记完整</w:t>
      </w:r>
      <w:r>
        <w:rPr>
          <w:rFonts w:ascii="Times New Roman" w:eastAsia="仿宋_GB2312" w:hAnsi="Times New Roman" w:cs="Times New Roman" w:hint="eastAsia"/>
          <w:kern w:val="2"/>
          <w:sz w:val="32"/>
          <w:szCs w:val="32"/>
        </w:rPr>
        <w:t>。</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w:t>
      </w:r>
      <w:r w:rsidRPr="004B55B7">
        <w:rPr>
          <w:rFonts w:ascii="Times New Roman" w:eastAsia="仿宋_GB2312" w:hAnsi="Times New Roman" w:cs="Times New Roman"/>
          <w:kern w:val="2"/>
          <w:sz w:val="32"/>
          <w:szCs w:val="32"/>
        </w:rPr>
        <w:t>必须登记并保存的资料包括：活产数、筛查数、新生儿采血登记信息、血样标本登记、反馈的检测结果及确诊病例等，保存时间至少</w:t>
      </w:r>
      <w:r w:rsidRPr="004B55B7">
        <w:rPr>
          <w:rFonts w:ascii="Times New Roman" w:eastAsia="仿宋_GB2312" w:hAnsi="Times New Roman" w:cs="Times New Roman"/>
          <w:kern w:val="2"/>
          <w:sz w:val="32"/>
          <w:szCs w:val="32"/>
        </w:rPr>
        <w:t>10</w:t>
      </w:r>
      <w:r w:rsidRPr="004B55B7">
        <w:rPr>
          <w:rFonts w:ascii="Times New Roman" w:eastAsia="仿宋_GB2312" w:hAnsi="Times New Roman" w:cs="Times New Roman"/>
          <w:kern w:val="2"/>
          <w:sz w:val="32"/>
          <w:szCs w:val="32"/>
        </w:rPr>
        <w:t>年。</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EF44B5" w:rsidRPr="004B55B7" w:rsidRDefault="00EF44B5" w:rsidP="00EF44B5">
      <w:pPr>
        <w:widowControl/>
        <w:spacing w:beforeAutospacing="1" w:afterAutospacing="1"/>
        <w:jc w:val="left"/>
        <w:rPr>
          <w:rFonts w:eastAsia="黑体"/>
          <w:sz w:val="40"/>
          <w:szCs w:val="36"/>
        </w:rPr>
      </w:pPr>
    </w:p>
    <w:p w:rsidR="00EF44B5" w:rsidRPr="004B55B7" w:rsidRDefault="00EF44B5" w:rsidP="00EF44B5">
      <w:pPr>
        <w:widowControl/>
        <w:spacing w:beforeAutospacing="1" w:afterAutospacing="1"/>
        <w:jc w:val="left"/>
        <w:rPr>
          <w:rFonts w:eastAsia="黑体"/>
          <w:sz w:val="40"/>
          <w:szCs w:val="36"/>
        </w:rPr>
      </w:pPr>
    </w:p>
    <w:p w:rsidR="00EF44B5" w:rsidRPr="004B55B7" w:rsidRDefault="00EF44B5" w:rsidP="00EF44B5">
      <w:pPr>
        <w:widowControl/>
        <w:spacing w:beforeAutospacing="1" w:afterAutospacing="1"/>
        <w:jc w:val="left"/>
        <w:rPr>
          <w:rFonts w:eastAsia="黑体"/>
          <w:sz w:val="40"/>
          <w:szCs w:val="36"/>
        </w:rPr>
      </w:pPr>
    </w:p>
    <w:p w:rsidR="00EF44B5" w:rsidRPr="004B55B7" w:rsidRDefault="00EF44B5" w:rsidP="00EF44B5">
      <w:pPr>
        <w:jc w:val="left"/>
        <w:rPr>
          <w:rFonts w:eastAsia="黑体"/>
          <w:sz w:val="32"/>
          <w:szCs w:val="32"/>
        </w:rPr>
      </w:pPr>
      <w:r w:rsidRPr="004B55B7">
        <w:rPr>
          <w:rFonts w:eastAsia="黑体"/>
          <w:sz w:val="32"/>
          <w:szCs w:val="32"/>
        </w:rPr>
        <w:br w:type="page"/>
      </w:r>
      <w:r w:rsidRPr="004B55B7">
        <w:rPr>
          <w:rFonts w:eastAsia="黑体"/>
          <w:sz w:val="32"/>
          <w:szCs w:val="32"/>
        </w:rPr>
        <w:lastRenderedPageBreak/>
        <w:t>附件</w:t>
      </w:r>
      <w:r w:rsidRPr="004B55B7">
        <w:rPr>
          <w:rFonts w:eastAsia="黑体"/>
          <w:sz w:val="32"/>
          <w:szCs w:val="32"/>
        </w:rPr>
        <w:t xml:space="preserve">4 </w:t>
      </w:r>
    </w:p>
    <w:p w:rsidR="00EF44B5" w:rsidRPr="004B55B7" w:rsidRDefault="00EF44B5" w:rsidP="00EF44B5">
      <w:pPr>
        <w:spacing w:line="560" w:lineRule="exact"/>
        <w:jc w:val="center"/>
        <w:rPr>
          <w:rFonts w:eastAsia="方正小标宋简体"/>
          <w:sz w:val="44"/>
          <w:szCs w:val="44"/>
        </w:rPr>
      </w:pPr>
    </w:p>
    <w:p w:rsidR="00EF44B5" w:rsidRPr="004B55B7" w:rsidRDefault="00EF44B5" w:rsidP="00EF44B5">
      <w:pPr>
        <w:spacing w:line="560" w:lineRule="exact"/>
        <w:jc w:val="center"/>
        <w:rPr>
          <w:rFonts w:eastAsia="方正小标宋简体"/>
          <w:sz w:val="44"/>
          <w:szCs w:val="44"/>
        </w:rPr>
      </w:pPr>
      <w:r w:rsidRPr="004B55B7">
        <w:rPr>
          <w:rFonts w:eastAsia="方正小标宋简体"/>
          <w:sz w:val="44"/>
          <w:szCs w:val="44"/>
        </w:rPr>
        <w:t>长沙市新生儿遗传代谢病筛查追访技术规范</w:t>
      </w:r>
    </w:p>
    <w:p w:rsidR="00EF44B5" w:rsidRPr="004B55B7" w:rsidRDefault="00EF44B5" w:rsidP="00EF44B5">
      <w:pPr>
        <w:spacing w:line="560" w:lineRule="exact"/>
        <w:jc w:val="center"/>
        <w:rPr>
          <w:rFonts w:eastAsia="黑体"/>
          <w:sz w:val="44"/>
          <w:szCs w:val="44"/>
        </w:rPr>
      </w:pP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一、依托全市妇幼保健网络，建立追踪随访网络。</w:t>
      </w: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二、省、市新</w:t>
      </w:r>
      <w:proofErr w:type="gramStart"/>
      <w:r w:rsidRPr="004B55B7">
        <w:rPr>
          <w:rFonts w:ascii="Times New Roman" w:eastAsia="仿宋_GB2312" w:hAnsi="Times New Roman" w:cs="Times New Roman"/>
          <w:kern w:val="2"/>
          <w:sz w:val="32"/>
          <w:szCs w:val="32"/>
        </w:rPr>
        <w:t>筛中心</w:t>
      </w:r>
      <w:proofErr w:type="gramEnd"/>
      <w:r w:rsidRPr="004B55B7">
        <w:rPr>
          <w:rFonts w:ascii="Times New Roman" w:eastAsia="仿宋_GB2312" w:hAnsi="Times New Roman" w:cs="Times New Roman"/>
          <w:kern w:val="2"/>
          <w:sz w:val="32"/>
          <w:szCs w:val="32"/>
        </w:rPr>
        <w:t>出具可疑阳性报告后，立即通过电话或书面等方式通知新生儿的监护人，督促并确保可疑阳性患儿在规定时间内进行复查和确诊，以尽早得到治疗和干预。</w:t>
      </w: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三、对于未召回的筛查阳性患儿由省、市新</w:t>
      </w:r>
      <w:proofErr w:type="gramStart"/>
      <w:r w:rsidRPr="004B55B7">
        <w:rPr>
          <w:rFonts w:ascii="Times New Roman" w:eastAsia="仿宋_GB2312" w:hAnsi="Times New Roman" w:cs="Times New Roman"/>
          <w:kern w:val="2"/>
          <w:sz w:val="32"/>
          <w:szCs w:val="32"/>
        </w:rPr>
        <w:t>筛中心</w:t>
      </w:r>
      <w:proofErr w:type="gramEnd"/>
      <w:r w:rsidRPr="004B55B7">
        <w:rPr>
          <w:rFonts w:ascii="Times New Roman" w:eastAsia="仿宋_GB2312" w:hAnsi="Times New Roman" w:cs="Times New Roman"/>
          <w:kern w:val="2"/>
          <w:sz w:val="32"/>
          <w:szCs w:val="32"/>
        </w:rPr>
        <w:t>每月反馈名单至采血单位及各区、县（市）新筛管理中心，要求协助召回，并将协助召回情况定期反馈到省、市新筛中心。</w:t>
      </w: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四、对由于地址不详或拒绝随访等原因</w:t>
      </w:r>
      <w:proofErr w:type="gramStart"/>
      <w:r w:rsidRPr="004B55B7">
        <w:rPr>
          <w:rFonts w:ascii="Times New Roman" w:eastAsia="仿宋_GB2312" w:hAnsi="Times New Roman" w:cs="Times New Roman"/>
          <w:kern w:val="2"/>
          <w:sz w:val="32"/>
          <w:szCs w:val="32"/>
        </w:rPr>
        <w:t>造成失访的</w:t>
      </w:r>
      <w:proofErr w:type="gramEnd"/>
      <w:r w:rsidRPr="004B55B7">
        <w:rPr>
          <w:rFonts w:ascii="Times New Roman" w:eastAsia="仿宋_GB2312" w:hAnsi="Times New Roman" w:cs="Times New Roman"/>
          <w:kern w:val="2"/>
          <w:sz w:val="32"/>
          <w:szCs w:val="32"/>
        </w:rPr>
        <w:t>可疑阳性儿童或患儿，必须注明原因，并告知采血机构、网络管理机构备案。</w:t>
      </w: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五、每次通知或访视均必须记录，相关资料应当保存</w:t>
      </w:r>
      <w:r w:rsidRPr="004B55B7">
        <w:rPr>
          <w:rFonts w:ascii="Times New Roman" w:eastAsia="仿宋_GB2312" w:hAnsi="Times New Roman" w:cs="Times New Roman"/>
          <w:kern w:val="2"/>
          <w:sz w:val="32"/>
          <w:szCs w:val="32"/>
        </w:rPr>
        <w:t>10</w:t>
      </w:r>
      <w:r w:rsidRPr="004B55B7">
        <w:rPr>
          <w:rFonts w:ascii="Times New Roman" w:eastAsia="仿宋_GB2312" w:hAnsi="Times New Roman" w:cs="Times New Roman"/>
          <w:kern w:val="2"/>
          <w:sz w:val="32"/>
          <w:szCs w:val="32"/>
        </w:rPr>
        <w:t>年。</w:t>
      </w:r>
    </w:p>
    <w:p w:rsidR="00EF44B5" w:rsidRPr="004B55B7" w:rsidRDefault="00EF44B5" w:rsidP="00EF44B5">
      <w:pPr>
        <w:pStyle w:val="af2"/>
        <w:widowControl w:val="0"/>
        <w:spacing w:before="0" w:beforeAutospacing="0" w:after="0" w:afterAutospacing="0" w:line="580" w:lineRule="exact"/>
        <w:ind w:firstLineChars="200" w:firstLine="640"/>
        <w:jc w:val="both"/>
        <w:rPr>
          <w:rFonts w:ascii="Times New Roman" w:eastAsia="仿宋_GB2312" w:hAnsi="Times New Roman" w:cs="Times New Roman"/>
          <w:kern w:val="2"/>
          <w:sz w:val="32"/>
          <w:szCs w:val="32"/>
        </w:rPr>
      </w:pPr>
      <w:r w:rsidRPr="004B55B7">
        <w:rPr>
          <w:rFonts w:ascii="Times New Roman" w:eastAsia="仿宋_GB2312" w:hAnsi="Times New Roman" w:cs="Times New Roman"/>
          <w:kern w:val="2"/>
          <w:sz w:val="32"/>
          <w:szCs w:val="32"/>
        </w:rPr>
        <w:t>六、按照筛查疾病的不同诊治要求，诊治医生应定期随访确诊患儿，给予长期健康教育和健康促进，并按照儿童系统保健管理的要求做好患儿的生长发育监测工作。</w:t>
      </w:r>
    </w:p>
    <w:p w:rsidR="00EF44B5" w:rsidRPr="004B55B7" w:rsidRDefault="00EF44B5" w:rsidP="00EF44B5">
      <w:pPr>
        <w:pStyle w:val="af2"/>
        <w:widowControl w:val="0"/>
        <w:spacing w:before="0" w:beforeAutospacing="0" w:after="0" w:afterAutospacing="0" w:line="560" w:lineRule="exact"/>
        <w:ind w:firstLineChars="200" w:firstLine="640"/>
        <w:jc w:val="both"/>
        <w:rPr>
          <w:rFonts w:ascii="Times New Roman" w:eastAsia="仿宋" w:hAnsi="Times New Roman" w:cs="Times New Roman"/>
          <w:kern w:val="2"/>
          <w:sz w:val="32"/>
          <w:szCs w:val="32"/>
        </w:rPr>
      </w:pPr>
    </w:p>
    <w:p w:rsidR="00EF44B5" w:rsidRPr="004B55B7" w:rsidRDefault="00EF44B5" w:rsidP="00EF44B5">
      <w:pPr>
        <w:widowControl/>
        <w:spacing w:beforeAutospacing="1" w:afterAutospacing="1"/>
        <w:jc w:val="left"/>
        <w:rPr>
          <w:rFonts w:eastAsia="黑体"/>
          <w:sz w:val="40"/>
          <w:szCs w:val="36"/>
        </w:rPr>
      </w:pPr>
    </w:p>
    <w:p w:rsidR="00EF44B5" w:rsidRPr="004B55B7" w:rsidRDefault="00EF44B5" w:rsidP="00EF44B5">
      <w:pPr>
        <w:widowControl/>
        <w:spacing w:beforeAutospacing="1" w:afterAutospacing="1"/>
        <w:jc w:val="left"/>
        <w:rPr>
          <w:rFonts w:eastAsia="黑体"/>
          <w:sz w:val="40"/>
          <w:szCs w:val="36"/>
        </w:rPr>
      </w:pPr>
    </w:p>
    <w:p w:rsidR="00EF44B5" w:rsidRPr="004B55B7" w:rsidRDefault="00EF44B5" w:rsidP="00EF44B5">
      <w:pPr>
        <w:widowControl/>
        <w:spacing w:beforeAutospacing="1" w:afterAutospacing="1"/>
        <w:jc w:val="left"/>
        <w:rPr>
          <w:rFonts w:eastAsia="黑体"/>
          <w:sz w:val="40"/>
          <w:szCs w:val="36"/>
        </w:rPr>
        <w:sectPr w:rsidR="00EF44B5" w:rsidRPr="004B55B7" w:rsidSect="004B55B7">
          <w:headerReference w:type="default" r:id="rId6"/>
          <w:footerReference w:type="even" r:id="rId7"/>
          <w:footerReference w:type="default" r:id="rId8"/>
          <w:pgSz w:w="11906" w:h="16838"/>
          <w:pgMar w:top="1701" w:right="1559" w:bottom="1418" w:left="1559" w:header="851" w:footer="992" w:gutter="0"/>
          <w:cols w:space="720"/>
          <w:docGrid w:type="lines" w:linePitch="312"/>
        </w:sectPr>
      </w:pPr>
    </w:p>
    <w:p w:rsidR="00EF44B5" w:rsidRPr="004B55B7" w:rsidRDefault="00EF44B5" w:rsidP="00EF44B5">
      <w:pPr>
        <w:jc w:val="left"/>
        <w:rPr>
          <w:rFonts w:eastAsia="黑体"/>
          <w:sz w:val="32"/>
          <w:szCs w:val="32"/>
        </w:rPr>
      </w:pPr>
      <w:r w:rsidRPr="004B55B7">
        <w:rPr>
          <w:rFonts w:eastAsia="黑体"/>
          <w:sz w:val="32"/>
          <w:szCs w:val="32"/>
        </w:rPr>
        <w:lastRenderedPageBreak/>
        <w:t>附件</w:t>
      </w:r>
      <w:r w:rsidRPr="004B55B7">
        <w:rPr>
          <w:rFonts w:eastAsia="黑体"/>
          <w:sz w:val="32"/>
          <w:szCs w:val="32"/>
        </w:rPr>
        <w:t>5</w:t>
      </w:r>
    </w:p>
    <w:p w:rsidR="00EF44B5" w:rsidRPr="004B55B7" w:rsidRDefault="00EF44B5" w:rsidP="00EF44B5">
      <w:pPr>
        <w:jc w:val="center"/>
        <w:rPr>
          <w:rFonts w:eastAsia="方正小标宋简体"/>
          <w:sz w:val="44"/>
          <w:szCs w:val="44"/>
        </w:rPr>
      </w:pPr>
      <w:r w:rsidRPr="004B55B7">
        <w:rPr>
          <w:rFonts w:eastAsia="方正小标宋简体"/>
          <w:sz w:val="44"/>
          <w:szCs w:val="44"/>
        </w:rPr>
        <w:t>长沙市免费新生儿遗传代谢病筛查初筛阳性患儿登记表</w:t>
      </w:r>
    </w:p>
    <w:p w:rsidR="00EF44B5" w:rsidRPr="004B55B7" w:rsidRDefault="00EF44B5" w:rsidP="00EF44B5">
      <w:pPr>
        <w:spacing w:line="360" w:lineRule="auto"/>
        <w:jc w:val="left"/>
        <w:rPr>
          <w:sz w:val="24"/>
        </w:rPr>
      </w:pPr>
      <w:r w:rsidRPr="004B55B7">
        <w:rPr>
          <w:sz w:val="24"/>
        </w:rPr>
        <w:t>报表单位（盖章）：</w:t>
      </w:r>
      <w:r w:rsidRPr="004B55B7">
        <w:rPr>
          <w:sz w:val="24"/>
        </w:rPr>
        <w:t xml:space="preserve">          </w:t>
      </w:r>
      <w:r w:rsidRPr="004B55B7">
        <w:rPr>
          <w:sz w:val="24"/>
        </w:rPr>
        <w:t>统计时段：</w:t>
      </w:r>
      <w:r w:rsidRPr="004B55B7">
        <w:rPr>
          <w:sz w:val="24"/>
        </w:rPr>
        <w:t xml:space="preserve"> </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日至</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w:t>
      </w:r>
      <w:r w:rsidRPr="004B55B7">
        <w:rPr>
          <w:sz w:val="24"/>
        </w:rPr>
        <w:t xml:space="preserve">          </w:t>
      </w:r>
      <w:r w:rsidRPr="004B55B7">
        <w:rPr>
          <w:sz w:val="24"/>
        </w:rPr>
        <w:t>共计：</w:t>
      </w:r>
      <w:r w:rsidRPr="004B55B7">
        <w:rPr>
          <w:sz w:val="24"/>
          <w:u w:val="single"/>
        </w:rPr>
        <w:t xml:space="preserve">      </w:t>
      </w:r>
      <w:r w:rsidRPr="004B55B7">
        <w:rPr>
          <w:sz w:val="24"/>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1185"/>
        <w:gridCol w:w="1203"/>
        <w:gridCol w:w="2079"/>
        <w:gridCol w:w="1005"/>
        <w:gridCol w:w="1335"/>
        <w:gridCol w:w="1230"/>
        <w:gridCol w:w="1785"/>
        <w:gridCol w:w="1418"/>
        <w:gridCol w:w="1281"/>
      </w:tblGrid>
      <w:tr w:rsidR="00EF44B5" w:rsidRPr="004B55B7" w:rsidTr="006B2122">
        <w:trPr>
          <w:trHeight w:val="870"/>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序号</w:t>
            </w: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母亲</w:t>
            </w:r>
          </w:p>
          <w:p w:rsidR="00EF44B5" w:rsidRPr="004B55B7" w:rsidRDefault="00EF44B5" w:rsidP="006B2122">
            <w:pPr>
              <w:tabs>
                <w:tab w:val="left" w:pos="8640"/>
                <w:tab w:val="left" w:pos="8820"/>
              </w:tabs>
              <w:jc w:val="center"/>
              <w:rPr>
                <w:spacing w:val="-20"/>
                <w:sz w:val="24"/>
              </w:rPr>
            </w:pPr>
            <w:r w:rsidRPr="004B55B7">
              <w:rPr>
                <w:sz w:val="24"/>
              </w:rPr>
              <w:t>姓名</w:t>
            </w: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pacing w:val="-20"/>
                <w:sz w:val="24"/>
              </w:rPr>
            </w:pPr>
            <w:r w:rsidRPr="004B55B7">
              <w:rPr>
                <w:spacing w:val="-20"/>
                <w:sz w:val="24"/>
              </w:rPr>
              <w:t>免费</w:t>
            </w:r>
            <w:proofErr w:type="gramStart"/>
            <w:r w:rsidRPr="004B55B7">
              <w:rPr>
                <w:spacing w:val="-20"/>
                <w:sz w:val="24"/>
              </w:rPr>
              <w:t>券</w:t>
            </w:r>
            <w:proofErr w:type="gramEnd"/>
          </w:p>
          <w:p w:rsidR="00EF44B5" w:rsidRPr="004B55B7" w:rsidRDefault="00EF44B5" w:rsidP="006B2122">
            <w:pPr>
              <w:tabs>
                <w:tab w:val="left" w:pos="8640"/>
                <w:tab w:val="left" w:pos="8820"/>
              </w:tabs>
              <w:jc w:val="center"/>
              <w:rPr>
                <w:spacing w:val="-20"/>
                <w:sz w:val="24"/>
              </w:rPr>
            </w:pPr>
            <w:r w:rsidRPr="004B55B7">
              <w:rPr>
                <w:spacing w:val="-20"/>
                <w:sz w:val="24"/>
              </w:rPr>
              <w:t>发放区县</w:t>
            </w: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采血单位</w:t>
            </w: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新生儿</w:t>
            </w:r>
          </w:p>
          <w:p w:rsidR="00EF44B5" w:rsidRPr="004B55B7" w:rsidRDefault="00EF44B5" w:rsidP="006B2122">
            <w:pPr>
              <w:tabs>
                <w:tab w:val="left" w:pos="8640"/>
                <w:tab w:val="left" w:pos="8820"/>
              </w:tabs>
              <w:jc w:val="center"/>
              <w:rPr>
                <w:sz w:val="24"/>
              </w:rPr>
            </w:pPr>
            <w:r w:rsidRPr="004B55B7">
              <w:rPr>
                <w:sz w:val="24"/>
              </w:rPr>
              <w:t>性</w:t>
            </w:r>
            <w:r w:rsidRPr="004B55B7">
              <w:rPr>
                <w:sz w:val="24"/>
              </w:rPr>
              <w:t xml:space="preserve">  </w:t>
            </w:r>
            <w:r w:rsidRPr="004B55B7">
              <w:rPr>
                <w:sz w:val="24"/>
              </w:rPr>
              <w:t>别</w:t>
            </w: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出生日期</w:t>
            </w: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筛查结果</w:t>
            </w: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确诊日期</w:t>
            </w: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确诊结果</w:t>
            </w: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确诊医院</w:t>
            </w:r>
          </w:p>
        </w:tc>
      </w:tr>
      <w:tr w:rsidR="00EF44B5" w:rsidRPr="004B55B7" w:rsidTr="006B2122">
        <w:trPr>
          <w:trHeight w:val="70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0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0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0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0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6"/>
          <w:jc w:val="center"/>
        </w:trPr>
        <w:tc>
          <w:tcPr>
            <w:tcW w:w="1094"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207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bl>
    <w:p w:rsidR="00EF44B5" w:rsidRPr="004B55B7" w:rsidRDefault="00EF44B5" w:rsidP="00EF44B5">
      <w:pPr>
        <w:spacing w:beforeLines="50"/>
        <w:rPr>
          <w:rFonts w:eastAsia="仿宋_GB2312"/>
          <w:bCs/>
          <w:sz w:val="28"/>
          <w:szCs w:val="28"/>
          <w:u w:val="single"/>
        </w:rPr>
      </w:pPr>
      <w:r w:rsidRPr="004B55B7">
        <w:rPr>
          <w:rFonts w:eastAsia="仿宋_GB2312"/>
          <w:bCs/>
          <w:sz w:val="28"/>
          <w:szCs w:val="28"/>
        </w:rPr>
        <w:t>填表人：</w:t>
      </w:r>
      <w:r w:rsidRPr="004B55B7">
        <w:rPr>
          <w:rFonts w:eastAsia="仿宋_GB2312"/>
          <w:bCs/>
          <w:sz w:val="28"/>
          <w:szCs w:val="28"/>
          <w:u w:val="single"/>
        </w:rPr>
        <w:t xml:space="preserve">        </w:t>
      </w:r>
      <w:r w:rsidRPr="004B55B7">
        <w:rPr>
          <w:rFonts w:eastAsia="仿宋_GB2312"/>
          <w:bCs/>
          <w:sz w:val="28"/>
          <w:szCs w:val="28"/>
        </w:rPr>
        <w:t xml:space="preserve"> </w:t>
      </w:r>
      <w:r w:rsidRPr="004B55B7">
        <w:rPr>
          <w:rFonts w:eastAsia="仿宋_GB2312"/>
          <w:bCs/>
          <w:sz w:val="28"/>
          <w:szCs w:val="28"/>
        </w:rPr>
        <w:t>填表时间：</w:t>
      </w:r>
      <w:r w:rsidRPr="004B55B7">
        <w:rPr>
          <w:rFonts w:eastAsia="仿宋_GB2312"/>
          <w:bCs/>
          <w:sz w:val="28"/>
          <w:szCs w:val="28"/>
          <w:u w:val="single"/>
        </w:rPr>
        <w:t xml:space="preserve">         </w:t>
      </w:r>
      <w:r w:rsidRPr="004B55B7">
        <w:rPr>
          <w:rFonts w:eastAsia="仿宋_GB2312"/>
          <w:bCs/>
          <w:sz w:val="28"/>
          <w:szCs w:val="28"/>
        </w:rPr>
        <w:t xml:space="preserve"> </w:t>
      </w:r>
      <w:proofErr w:type="gramStart"/>
      <w:r w:rsidRPr="004B55B7">
        <w:rPr>
          <w:rFonts w:eastAsia="仿宋_GB2312"/>
          <w:bCs/>
          <w:sz w:val="28"/>
          <w:szCs w:val="28"/>
        </w:rPr>
        <w:t>审表人</w:t>
      </w:r>
      <w:proofErr w:type="gramEnd"/>
      <w:r w:rsidRPr="004B55B7">
        <w:rPr>
          <w:rFonts w:eastAsia="仿宋_GB2312"/>
          <w:bCs/>
          <w:sz w:val="28"/>
          <w:szCs w:val="28"/>
        </w:rPr>
        <w:t>：</w:t>
      </w:r>
      <w:r w:rsidRPr="004B55B7">
        <w:rPr>
          <w:rFonts w:eastAsia="仿宋_GB2312"/>
          <w:bCs/>
          <w:sz w:val="28"/>
          <w:szCs w:val="28"/>
          <w:u w:val="single"/>
        </w:rPr>
        <w:t xml:space="preserve">          </w:t>
      </w:r>
      <w:r w:rsidRPr="004B55B7">
        <w:rPr>
          <w:rFonts w:eastAsia="仿宋_GB2312"/>
          <w:bCs/>
          <w:sz w:val="28"/>
          <w:szCs w:val="28"/>
        </w:rPr>
        <w:t xml:space="preserve">  </w:t>
      </w:r>
      <w:proofErr w:type="gramStart"/>
      <w:r w:rsidRPr="004B55B7">
        <w:rPr>
          <w:rFonts w:eastAsia="仿宋_GB2312"/>
          <w:bCs/>
          <w:sz w:val="28"/>
          <w:szCs w:val="28"/>
        </w:rPr>
        <w:t>审表时间</w:t>
      </w:r>
      <w:proofErr w:type="gramEnd"/>
      <w:r w:rsidRPr="004B55B7">
        <w:rPr>
          <w:rFonts w:eastAsia="仿宋_GB2312"/>
          <w:bCs/>
          <w:sz w:val="28"/>
          <w:szCs w:val="28"/>
        </w:rPr>
        <w:t>：</w:t>
      </w:r>
      <w:r w:rsidRPr="004B55B7">
        <w:rPr>
          <w:rFonts w:eastAsia="仿宋_GB2312"/>
          <w:bCs/>
          <w:sz w:val="28"/>
          <w:szCs w:val="28"/>
          <w:u w:val="single"/>
        </w:rPr>
        <w:t xml:space="preserve">     </w:t>
      </w:r>
      <w:r w:rsidRPr="004B55B7">
        <w:rPr>
          <w:bCs/>
          <w:sz w:val="28"/>
          <w:szCs w:val="28"/>
          <w:u w:val="single"/>
        </w:rPr>
        <w:t xml:space="preserve">     </w:t>
      </w:r>
      <w:r w:rsidRPr="004B55B7">
        <w:rPr>
          <w:rFonts w:eastAsia="仿宋_GB2312"/>
          <w:bCs/>
          <w:sz w:val="28"/>
          <w:szCs w:val="28"/>
          <w:u w:val="single"/>
        </w:rPr>
        <w:t xml:space="preserve"> </w:t>
      </w:r>
      <w:r w:rsidRPr="004B55B7">
        <w:rPr>
          <w:rFonts w:eastAsia="仿宋_GB2312"/>
          <w:bCs/>
          <w:sz w:val="28"/>
          <w:szCs w:val="28"/>
        </w:rPr>
        <w:t xml:space="preserve"> </w:t>
      </w:r>
      <w:r w:rsidRPr="004B55B7">
        <w:rPr>
          <w:rFonts w:eastAsia="仿宋_GB2312"/>
          <w:bCs/>
          <w:sz w:val="28"/>
          <w:szCs w:val="28"/>
        </w:rPr>
        <w:t>联系电话：</w:t>
      </w:r>
      <w:r w:rsidRPr="004B55B7">
        <w:rPr>
          <w:rFonts w:eastAsia="仿宋_GB2312"/>
          <w:bCs/>
          <w:sz w:val="28"/>
          <w:szCs w:val="28"/>
          <w:u w:val="single"/>
        </w:rPr>
        <w:t xml:space="preserve">            </w:t>
      </w:r>
    </w:p>
    <w:p w:rsidR="00EF44B5" w:rsidRPr="004B55B7" w:rsidRDefault="00EF44B5" w:rsidP="00EF44B5">
      <w:pPr>
        <w:rPr>
          <w:rFonts w:eastAsia="仿宋_GB2312"/>
          <w:bCs/>
          <w:sz w:val="28"/>
          <w:szCs w:val="28"/>
          <w:u w:val="single"/>
        </w:rPr>
      </w:pPr>
    </w:p>
    <w:p w:rsidR="00EF44B5" w:rsidRPr="004B55B7" w:rsidRDefault="00EF44B5" w:rsidP="00EF44B5">
      <w:pPr>
        <w:rPr>
          <w:rFonts w:eastAsia="仿宋_GB2312"/>
          <w:bCs/>
          <w:sz w:val="28"/>
          <w:szCs w:val="28"/>
        </w:rPr>
      </w:pPr>
      <w:r w:rsidRPr="004B55B7">
        <w:rPr>
          <w:rFonts w:eastAsia="仿宋_GB2312"/>
          <w:bCs/>
          <w:sz w:val="28"/>
          <w:szCs w:val="28"/>
        </w:rPr>
        <w:t>备注：</w:t>
      </w:r>
      <w:r w:rsidRPr="004B55B7">
        <w:rPr>
          <w:rFonts w:eastAsia="仿宋_GB2312"/>
          <w:bCs/>
          <w:sz w:val="28"/>
          <w:szCs w:val="28"/>
        </w:rPr>
        <w:t>1.</w:t>
      </w:r>
      <w:r w:rsidRPr="004B55B7">
        <w:rPr>
          <w:rFonts w:eastAsia="仿宋_GB2312"/>
          <w:bCs/>
          <w:sz w:val="28"/>
          <w:szCs w:val="28"/>
        </w:rPr>
        <w:t>统计时段请进入长沙市健康民生项目信息系统统计</w:t>
      </w:r>
      <w:proofErr w:type="gramStart"/>
      <w:r w:rsidRPr="004B55B7">
        <w:rPr>
          <w:rFonts w:eastAsia="仿宋_GB2312"/>
          <w:bCs/>
          <w:sz w:val="28"/>
          <w:szCs w:val="28"/>
        </w:rPr>
        <w:t>报表栏按</w:t>
      </w:r>
      <w:r w:rsidRPr="004B55B7">
        <w:rPr>
          <w:rFonts w:eastAsia="仿宋_GB2312"/>
          <w:bCs/>
          <w:sz w:val="28"/>
          <w:szCs w:val="28"/>
        </w:rPr>
        <w:t>“</w:t>
      </w:r>
      <w:r w:rsidRPr="004B55B7">
        <w:rPr>
          <w:rFonts w:eastAsia="仿宋_GB2312"/>
          <w:bCs/>
          <w:sz w:val="28"/>
          <w:szCs w:val="28"/>
        </w:rPr>
        <w:t>医院使用详情</w:t>
      </w:r>
      <w:r w:rsidRPr="004B55B7">
        <w:rPr>
          <w:rFonts w:eastAsia="仿宋_GB2312"/>
          <w:bCs/>
          <w:sz w:val="28"/>
          <w:szCs w:val="28"/>
        </w:rPr>
        <w:t>”</w:t>
      </w:r>
      <w:proofErr w:type="gramEnd"/>
      <w:r w:rsidRPr="004B55B7">
        <w:rPr>
          <w:rFonts w:eastAsia="仿宋_GB2312"/>
          <w:bCs/>
          <w:sz w:val="28"/>
          <w:szCs w:val="28"/>
        </w:rPr>
        <w:t>中</w:t>
      </w:r>
      <w:r w:rsidRPr="004B55B7">
        <w:rPr>
          <w:rFonts w:eastAsia="仿宋_GB2312"/>
          <w:bCs/>
          <w:sz w:val="28"/>
          <w:szCs w:val="28"/>
        </w:rPr>
        <w:t>“</w:t>
      </w:r>
      <w:r w:rsidRPr="004B55B7">
        <w:rPr>
          <w:rFonts w:eastAsia="仿宋_GB2312"/>
          <w:bCs/>
          <w:sz w:val="28"/>
          <w:szCs w:val="28"/>
        </w:rPr>
        <w:t>使用开始和结束时间</w:t>
      </w:r>
      <w:r w:rsidRPr="004B55B7">
        <w:rPr>
          <w:rFonts w:eastAsia="仿宋_GB2312"/>
          <w:bCs/>
          <w:sz w:val="28"/>
          <w:szCs w:val="28"/>
        </w:rPr>
        <w:t>”</w:t>
      </w:r>
      <w:r w:rsidRPr="004B55B7">
        <w:rPr>
          <w:rFonts w:eastAsia="仿宋_GB2312"/>
          <w:bCs/>
          <w:sz w:val="28"/>
          <w:szCs w:val="28"/>
        </w:rPr>
        <w:t>导出基本信息。</w:t>
      </w:r>
      <w:r w:rsidRPr="004B55B7">
        <w:rPr>
          <w:rFonts w:eastAsia="仿宋_GB2312"/>
          <w:bCs/>
          <w:sz w:val="28"/>
          <w:szCs w:val="28"/>
        </w:rPr>
        <w:t>2.</w:t>
      </w:r>
      <w:r w:rsidRPr="004B55B7">
        <w:rPr>
          <w:rFonts w:eastAsia="仿宋_GB2312"/>
          <w:bCs/>
          <w:sz w:val="28"/>
          <w:szCs w:val="28"/>
        </w:rPr>
        <w:t>手动录入确诊结果（阳性标识确诊疾病名称；阴性标识正常）和确诊医院。</w:t>
      </w:r>
    </w:p>
    <w:p w:rsidR="00EF44B5" w:rsidRPr="004B55B7" w:rsidRDefault="00EF44B5" w:rsidP="00EF44B5">
      <w:pPr>
        <w:jc w:val="left"/>
        <w:rPr>
          <w:rFonts w:eastAsia="黑体"/>
          <w:sz w:val="32"/>
          <w:szCs w:val="32"/>
        </w:rPr>
      </w:pPr>
      <w:r w:rsidRPr="004B55B7">
        <w:rPr>
          <w:rFonts w:eastAsia="黑体"/>
          <w:sz w:val="32"/>
          <w:szCs w:val="32"/>
        </w:rPr>
        <w:lastRenderedPageBreak/>
        <w:t>附件</w:t>
      </w:r>
      <w:r w:rsidRPr="004B55B7">
        <w:rPr>
          <w:rFonts w:eastAsia="黑体"/>
          <w:sz w:val="32"/>
          <w:szCs w:val="32"/>
        </w:rPr>
        <w:t>6</w:t>
      </w:r>
    </w:p>
    <w:p w:rsidR="00EF44B5" w:rsidRPr="004B55B7" w:rsidRDefault="00EF44B5" w:rsidP="00EF44B5">
      <w:pPr>
        <w:jc w:val="center"/>
        <w:rPr>
          <w:rFonts w:eastAsia="方正小标宋简体"/>
          <w:sz w:val="44"/>
          <w:szCs w:val="44"/>
        </w:rPr>
      </w:pPr>
      <w:r w:rsidRPr="004B55B7">
        <w:rPr>
          <w:rFonts w:eastAsia="方正小标宋简体"/>
          <w:sz w:val="44"/>
          <w:szCs w:val="44"/>
        </w:rPr>
        <w:t>长沙市免费新生儿耳聋基因筛查阳性患儿登记表</w:t>
      </w:r>
    </w:p>
    <w:p w:rsidR="00EF44B5" w:rsidRPr="004B55B7" w:rsidRDefault="00EF44B5" w:rsidP="00EF44B5">
      <w:pPr>
        <w:spacing w:line="360" w:lineRule="auto"/>
        <w:ind w:firstLineChars="150" w:firstLine="360"/>
        <w:rPr>
          <w:sz w:val="24"/>
        </w:rPr>
      </w:pPr>
      <w:r w:rsidRPr="004B55B7">
        <w:rPr>
          <w:sz w:val="24"/>
        </w:rPr>
        <w:t>报表单位（盖章）：</w:t>
      </w:r>
      <w:r w:rsidRPr="004B55B7">
        <w:rPr>
          <w:sz w:val="24"/>
        </w:rPr>
        <w:t xml:space="preserve">           </w:t>
      </w:r>
      <w:r w:rsidRPr="004B55B7">
        <w:rPr>
          <w:sz w:val="24"/>
        </w:rPr>
        <w:t>统计时段：</w:t>
      </w:r>
      <w:r w:rsidRPr="004B55B7">
        <w:rPr>
          <w:sz w:val="24"/>
        </w:rPr>
        <w:t xml:space="preserve"> </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日至</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w:t>
      </w:r>
      <w:r w:rsidRPr="004B55B7">
        <w:rPr>
          <w:sz w:val="24"/>
        </w:rPr>
        <w:t xml:space="preserve">       </w:t>
      </w:r>
      <w:r w:rsidRPr="004B55B7">
        <w:rPr>
          <w:sz w:val="24"/>
        </w:rPr>
        <w:t>共计：</w:t>
      </w:r>
      <w:r w:rsidRPr="004B55B7">
        <w:rPr>
          <w:sz w:val="24"/>
          <w:u w:val="single"/>
        </w:rPr>
        <w:t xml:space="preserve">     </w:t>
      </w:r>
      <w:r w:rsidRPr="004B55B7">
        <w:rPr>
          <w:sz w:val="24"/>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771"/>
        <w:gridCol w:w="1156"/>
        <w:gridCol w:w="858"/>
        <w:gridCol w:w="1109"/>
        <w:gridCol w:w="1315"/>
        <w:gridCol w:w="1680"/>
        <w:gridCol w:w="1268"/>
        <w:gridCol w:w="1331"/>
        <w:gridCol w:w="1521"/>
        <w:gridCol w:w="1348"/>
      </w:tblGrid>
      <w:tr w:rsidR="00EF44B5" w:rsidRPr="004B55B7" w:rsidTr="006B2122">
        <w:trPr>
          <w:trHeight w:val="989"/>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序号</w:t>
            </w: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母亲</w:t>
            </w:r>
          </w:p>
          <w:p w:rsidR="00EF44B5" w:rsidRPr="004B55B7" w:rsidRDefault="00EF44B5" w:rsidP="006B2122">
            <w:pPr>
              <w:tabs>
                <w:tab w:val="left" w:pos="8640"/>
                <w:tab w:val="left" w:pos="8820"/>
              </w:tabs>
              <w:jc w:val="center"/>
              <w:rPr>
                <w:spacing w:val="-20"/>
                <w:sz w:val="24"/>
              </w:rPr>
            </w:pPr>
            <w:r w:rsidRPr="004B55B7">
              <w:rPr>
                <w:sz w:val="24"/>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pacing w:val="-20"/>
                <w:sz w:val="24"/>
              </w:rPr>
            </w:pPr>
            <w:r w:rsidRPr="004B55B7">
              <w:rPr>
                <w:spacing w:val="-20"/>
                <w:sz w:val="24"/>
              </w:rPr>
              <w:t>免费</w:t>
            </w:r>
            <w:proofErr w:type="gramStart"/>
            <w:r w:rsidRPr="004B55B7">
              <w:rPr>
                <w:spacing w:val="-20"/>
                <w:sz w:val="24"/>
              </w:rPr>
              <w:t>券</w:t>
            </w:r>
            <w:proofErr w:type="gramEnd"/>
          </w:p>
          <w:p w:rsidR="00EF44B5" w:rsidRPr="004B55B7" w:rsidRDefault="00EF44B5" w:rsidP="006B2122">
            <w:pPr>
              <w:tabs>
                <w:tab w:val="left" w:pos="8640"/>
                <w:tab w:val="left" w:pos="8820"/>
              </w:tabs>
              <w:jc w:val="center"/>
              <w:rPr>
                <w:spacing w:val="-20"/>
                <w:sz w:val="24"/>
              </w:rPr>
            </w:pPr>
            <w:r w:rsidRPr="004B55B7">
              <w:rPr>
                <w:spacing w:val="-20"/>
                <w:sz w:val="24"/>
              </w:rPr>
              <w:t>发放区县</w:t>
            </w: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采血单位</w:t>
            </w: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新生儿</w:t>
            </w:r>
          </w:p>
          <w:p w:rsidR="00EF44B5" w:rsidRPr="004B55B7" w:rsidRDefault="00EF44B5" w:rsidP="006B2122">
            <w:pPr>
              <w:tabs>
                <w:tab w:val="left" w:pos="8640"/>
                <w:tab w:val="left" w:pos="8820"/>
              </w:tabs>
              <w:jc w:val="center"/>
              <w:rPr>
                <w:sz w:val="24"/>
              </w:rPr>
            </w:pPr>
            <w:r w:rsidRPr="004B55B7">
              <w:rPr>
                <w:sz w:val="24"/>
              </w:rPr>
              <w:t>性</w:t>
            </w:r>
            <w:r w:rsidRPr="004B55B7">
              <w:rPr>
                <w:sz w:val="24"/>
              </w:rPr>
              <w:t xml:space="preserve">  </w:t>
            </w:r>
            <w:r w:rsidRPr="004B55B7">
              <w:rPr>
                <w:sz w:val="24"/>
              </w:rPr>
              <w:t>别</w:t>
            </w: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出生日期</w:t>
            </w: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筛查结果</w:t>
            </w: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是否通过听力筛查及诊断</w:t>
            </w: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是否进行医学遗传咨询</w:t>
            </w: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是否行基因测序及结果</w:t>
            </w: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r w:rsidRPr="004B55B7">
              <w:rPr>
                <w:sz w:val="24"/>
              </w:rPr>
              <w:t>登记人</w:t>
            </w: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r w:rsidR="00EF44B5" w:rsidRPr="004B55B7" w:rsidTr="006B2122">
        <w:trPr>
          <w:trHeight w:val="724"/>
          <w:jc w:val="center"/>
        </w:trPr>
        <w:tc>
          <w:tcPr>
            <w:tcW w:w="1077"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77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85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F44B5" w:rsidRPr="004B55B7" w:rsidRDefault="00EF44B5" w:rsidP="006B2122">
            <w:pPr>
              <w:tabs>
                <w:tab w:val="left" w:pos="8640"/>
                <w:tab w:val="left" w:pos="8820"/>
              </w:tabs>
              <w:jc w:val="center"/>
              <w:rPr>
                <w:sz w:val="24"/>
              </w:rPr>
            </w:pPr>
          </w:p>
        </w:tc>
      </w:tr>
    </w:tbl>
    <w:p w:rsidR="00EF44B5" w:rsidRPr="004B55B7" w:rsidRDefault="00EF44B5" w:rsidP="00EF44B5">
      <w:pPr>
        <w:spacing w:beforeLines="50"/>
        <w:rPr>
          <w:rFonts w:eastAsia="仿宋_GB2312"/>
          <w:bCs/>
          <w:sz w:val="28"/>
          <w:szCs w:val="28"/>
          <w:u w:val="single"/>
        </w:rPr>
      </w:pPr>
      <w:r w:rsidRPr="004B55B7">
        <w:rPr>
          <w:rFonts w:eastAsia="仿宋_GB2312"/>
          <w:bCs/>
          <w:sz w:val="28"/>
          <w:szCs w:val="28"/>
        </w:rPr>
        <w:t>填表人：</w:t>
      </w:r>
      <w:r w:rsidRPr="004B55B7">
        <w:rPr>
          <w:rFonts w:eastAsia="仿宋_GB2312"/>
          <w:bCs/>
          <w:sz w:val="28"/>
          <w:szCs w:val="28"/>
          <w:u w:val="single"/>
        </w:rPr>
        <w:t xml:space="preserve">        </w:t>
      </w:r>
      <w:r w:rsidRPr="004B55B7">
        <w:rPr>
          <w:rFonts w:eastAsia="仿宋_GB2312"/>
          <w:bCs/>
          <w:sz w:val="28"/>
          <w:szCs w:val="28"/>
        </w:rPr>
        <w:t xml:space="preserve"> </w:t>
      </w:r>
      <w:r w:rsidRPr="004B55B7">
        <w:rPr>
          <w:rFonts w:eastAsia="仿宋_GB2312"/>
          <w:bCs/>
          <w:sz w:val="28"/>
          <w:szCs w:val="28"/>
        </w:rPr>
        <w:t>填表时间：</w:t>
      </w:r>
      <w:r w:rsidRPr="004B55B7">
        <w:rPr>
          <w:rFonts w:eastAsia="仿宋_GB2312"/>
          <w:bCs/>
          <w:sz w:val="28"/>
          <w:szCs w:val="28"/>
          <w:u w:val="single"/>
        </w:rPr>
        <w:t xml:space="preserve">         </w:t>
      </w:r>
      <w:r w:rsidRPr="004B55B7">
        <w:rPr>
          <w:rFonts w:eastAsia="仿宋_GB2312"/>
          <w:bCs/>
          <w:sz w:val="28"/>
          <w:szCs w:val="28"/>
        </w:rPr>
        <w:t xml:space="preserve"> </w:t>
      </w:r>
      <w:proofErr w:type="gramStart"/>
      <w:r w:rsidRPr="004B55B7">
        <w:rPr>
          <w:rFonts w:eastAsia="仿宋_GB2312"/>
          <w:bCs/>
          <w:sz w:val="28"/>
          <w:szCs w:val="28"/>
        </w:rPr>
        <w:t>审表人</w:t>
      </w:r>
      <w:proofErr w:type="gramEnd"/>
      <w:r w:rsidRPr="004B55B7">
        <w:rPr>
          <w:rFonts w:eastAsia="仿宋_GB2312"/>
          <w:bCs/>
          <w:sz w:val="28"/>
          <w:szCs w:val="28"/>
        </w:rPr>
        <w:t>：</w:t>
      </w:r>
      <w:r w:rsidRPr="004B55B7">
        <w:rPr>
          <w:rFonts w:eastAsia="仿宋_GB2312"/>
          <w:bCs/>
          <w:sz w:val="28"/>
          <w:szCs w:val="28"/>
          <w:u w:val="single"/>
        </w:rPr>
        <w:t xml:space="preserve">          </w:t>
      </w:r>
      <w:r w:rsidRPr="004B55B7">
        <w:rPr>
          <w:rFonts w:eastAsia="仿宋_GB2312"/>
          <w:bCs/>
          <w:sz w:val="28"/>
          <w:szCs w:val="28"/>
        </w:rPr>
        <w:t xml:space="preserve">  </w:t>
      </w:r>
      <w:proofErr w:type="gramStart"/>
      <w:r w:rsidRPr="004B55B7">
        <w:rPr>
          <w:rFonts w:eastAsia="仿宋_GB2312"/>
          <w:bCs/>
          <w:sz w:val="28"/>
          <w:szCs w:val="28"/>
        </w:rPr>
        <w:t>审表时间</w:t>
      </w:r>
      <w:proofErr w:type="gramEnd"/>
      <w:r w:rsidRPr="004B55B7">
        <w:rPr>
          <w:rFonts w:eastAsia="仿宋_GB2312"/>
          <w:bCs/>
          <w:sz w:val="28"/>
          <w:szCs w:val="28"/>
        </w:rPr>
        <w:t>：</w:t>
      </w:r>
      <w:r w:rsidRPr="004B55B7">
        <w:rPr>
          <w:rFonts w:eastAsia="仿宋_GB2312"/>
          <w:bCs/>
          <w:sz w:val="28"/>
          <w:szCs w:val="28"/>
          <w:u w:val="single"/>
        </w:rPr>
        <w:t xml:space="preserve">     </w:t>
      </w:r>
      <w:r w:rsidRPr="004B55B7">
        <w:rPr>
          <w:bCs/>
          <w:sz w:val="28"/>
          <w:szCs w:val="28"/>
          <w:u w:val="single"/>
        </w:rPr>
        <w:t xml:space="preserve">     </w:t>
      </w:r>
      <w:r w:rsidRPr="004B55B7">
        <w:rPr>
          <w:rFonts w:eastAsia="仿宋_GB2312"/>
          <w:bCs/>
          <w:sz w:val="28"/>
          <w:szCs w:val="28"/>
          <w:u w:val="single"/>
        </w:rPr>
        <w:t xml:space="preserve"> </w:t>
      </w:r>
      <w:r w:rsidRPr="004B55B7">
        <w:rPr>
          <w:rFonts w:eastAsia="仿宋_GB2312"/>
          <w:bCs/>
          <w:sz w:val="28"/>
          <w:szCs w:val="28"/>
        </w:rPr>
        <w:t xml:space="preserve"> </w:t>
      </w:r>
      <w:r w:rsidRPr="004B55B7">
        <w:rPr>
          <w:rFonts w:eastAsia="仿宋_GB2312"/>
          <w:bCs/>
          <w:sz w:val="28"/>
          <w:szCs w:val="28"/>
        </w:rPr>
        <w:t>联系电话：</w:t>
      </w:r>
      <w:r w:rsidRPr="004B55B7">
        <w:rPr>
          <w:rFonts w:eastAsia="仿宋_GB2312"/>
          <w:bCs/>
          <w:sz w:val="28"/>
          <w:szCs w:val="28"/>
          <w:u w:val="single"/>
        </w:rPr>
        <w:t xml:space="preserve">        </w:t>
      </w:r>
    </w:p>
    <w:p w:rsidR="00EF44B5" w:rsidRPr="004B55B7" w:rsidRDefault="00EF44B5" w:rsidP="00EF44B5">
      <w:pPr>
        <w:spacing w:beforeLines="50"/>
        <w:rPr>
          <w:rFonts w:eastAsia="仿宋_GB2312"/>
          <w:bCs/>
          <w:sz w:val="28"/>
          <w:szCs w:val="28"/>
        </w:rPr>
      </w:pPr>
      <w:r w:rsidRPr="004B55B7">
        <w:rPr>
          <w:rFonts w:eastAsia="仿宋_GB2312"/>
          <w:bCs/>
          <w:sz w:val="28"/>
          <w:szCs w:val="28"/>
        </w:rPr>
        <w:t>备注：</w:t>
      </w:r>
      <w:r w:rsidRPr="004B55B7">
        <w:rPr>
          <w:rFonts w:eastAsia="仿宋_GB2312"/>
          <w:bCs/>
          <w:sz w:val="28"/>
          <w:szCs w:val="28"/>
        </w:rPr>
        <w:t>1.</w:t>
      </w:r>
      <w:r w:rsidRPr="004B55B7">
        <w:rPr>
          <w:rFonts w:eastAsia="仿宋_GB2312"/>
          <w:bCs/>
          <w:sz w:val="28"/>
          <w:szCs w:val="28"/>
        </w:rPr>
        <w:t>统计时段请进入长沙市健康民生项目信息系统统计</w:t>
      </w:r>
      <w:proofErr w:type="gramStart"/>
      <w:r w:rsidRPr="004B55B7">
        <w:rPr>
          <w:rFonts w:eastAsia="仿宋_GB2312"/>
          <w:bCs/>
          <w:sz w:val="28"/>
          <w:szCs w:val="28"/>
        </w:rPr>
        <w:t>报表栏按</w:t>
      </w:r>
      <w:r w:rsidRPr="004B55B7">
        <w:rPr>
          <w:rFonts w:eastAsia="仿宋_GB2312"/>
          <w:bCs/>
          <w:sz w:val="28"/>
          <w:szCs w:val="28"/>
        </w:rPr>
        <w:t>“</w:t>
      </w:r>
      <w:r w:rsidRPr="004B55B7">
        <w:rPr>
          <w:rFonts w:eastAsia="仿宋_GB2312"/>
          <w:bCs/>
          <w:sz w:val="28"/>
          <w:szCs w:val="28"/>
        </w:rPr>
        <w:t>医院使用详情</w:t>
      </w:r>
      <w:r w:rsidRPr="004B55B7">
        <w:rPr>
          <w:rFonts w:eastAsia="仿宋_GB2312"/>
          <w:bCs/>
          <w:sz w:val="28"/>
          <w:szCs w:val="28"/>
        </w:rPr>
        <w:t>”</w:t>
      </w:r>
      <w:proofErr w:type="gramEnd"/>
      <w:r w:rsidRPr="004B55B7">
        <w:rPr>
          <w:rFonts w:eastAsia="仿宋_GB2312"/>
          <w:bCs/>
          <w:sz w:val="28"/>
          <w:szCs w:val="28"/>
        </w:rPr>
        <w:t>中</w:t>
      </w:r>
      <w:r w:rsidRPr="004B55B7">
        <w:rPr>
          <w:rFonts w:eastAsia="仿宋_GB2312"/>
          <w:bCs/>
          <w:sz w:val="28"/>
          <w:szCs w:val="28"/>
        </w:rPr>
        <w:t>“</w:t>
      </w:r>
      <w:r w:rsidRPr="004B55B7">
        <w:rPr>
          <w:rFonts w:eastAsia="仿宋_GB2312"/>
          <w:bCs/>
          <w:sz w:val="28"/>
          <w:szCs w:val="28"/>
        </w:rPr>
        <w:t>使用开始和结束时间</w:t>
      </w:r>
      <w:r w:rsidRPr="004B55B7">
        <w:rPr>
          <w:rFonts w:eastAsia="仿宋_GB2312"/>
          <w:bCs/>
          <w:sz w:val="28"/>
          <w:szCs w:val="28"/>
        </w:rPr>
        <w:t>”</w:t>
      </w:r>
      <w:r w:rsidRPr="004B55B7">
        <w:rPr>
          <w:rFonts w:eastAsia="仿宋_GB2312"/>
          <w:bCs/>
          <w:sz w:val="28"/>
          <w:szCs w:val="28"/>
        </w:rPr>
        <w:t>导出基本信息。</w:t>
      </w:r>
      <w:r w:rsidRPr="004B55B7">
        <w:rPr>
          <w:rFonts w:eastAsia="仿宋_GB2312"/>
          <w:bCs/>
          <w:sz w:val="28"/>
          <w:szCs w:val="28"/>
        </w:rPr>
        <w:t>2.</w:t>
      </w:r>
      <w:r w:rsidRPr="004B55B7">
        <w:rPr>
          <w:rFonts w:eastAsia="仿宋_GB2312"/>
          <w:bCs/>
          <w:sz w:val="28"/>
          <w:szCs w:val="28"/>
        </w:rPr>
        <w:t>手动录入确诊结果（阳性标识确诊疾病名称；阴性标识正常）和确诊医院。</w:t>
      </w:r>
    </w:p>
    <w:p w:rsidR="00EF44B5" w:rsidRPr="004B55B7" w:rsidRDefault="00EF44B5" w:rsidP="00EF44B5">
      <w:pPr>
        <w:rPr>
          <w:rFonts w:eastAsia="黑体"/>
          <w:sz w:val="44"/>
          <w:szCs w:val="44"/>
        </w:rPr>
      </w:pPr>
      <w:r w:rsidRPr="004B55B7">
        <w:rPr>
          <w:rFonts w:eastAsia="黑体"/>
          <w:sz w:val="32"/>
          <w:szCs w:val="32"/>
        </w:rPr>
        <w:lastRenderedPageBreak/>
        <w:t>附件</w:t>
      </w:r>
      <w:r w:rsidRPr="004B55B7">
        <w:rPr>
          <w:rFonts w:eastAsia="黑体"/>
          <w:sz w:val="32"/>
          <w:szCs w:val="32"/>
        </w:rPr>
        <w:t xml:space="preserve">7 </w:t>
      </w:r>
      <w:r w:rsidRPr="004B55B7">
        <w:rPr>
          <w:rFonts w:eastAsia="黑体"/>
          <w:sz w:val="44"/>
          <w:szCs w:val="44"/>
        </w:rPr>
        <w:t xml:space="preserve">     </w:t>
      </w:r>
    </w:p>
    <w:p w:rsidR="00EF44B5" w:rsidRPr="004B55B7" w:rsidRDefault="00EF44B5" w:rsidP="00EF44B5">
      <w:pPr>
        <w:jc w:val="center"/>
        <w:rPr>
          <w:rFonts w:eastAsia="方正小标宋简体"/>
          <w:sz w:val="44"/>
          <w:szCs w:val="44"/>
        </w:rPr>
      </w:pPr>
      <w:r w:rsidRPr="004B55B7">
        <w:rPr>
          <w:rFonts w:eastAsia="方正小标宋简体"/>
          <w:sz w:val="44"/>
          <w:szCs w:val="44"/>
        </w:rPr>
        <w:t>长沙市免费新生儿遗传代谢病筛查工作季度统计报表</w:t>
      </w:r>
    </w:p>
    <w:tbl>
      <w:tblPr>
        <w:tblW w:w="15234" w:type="dxa"/>
        <w:jc w:val="center"/>
        <w:tblLayout w:type="fixed"/>
        <w:tblCellMar>
          <w:top w:w="15" w:type="dxa"/>
          <w:left w:w="15" w:type="dxa"/>
          <w:bottom w:w="15" w:type="dxa"/>
          <w:right w:w="15" w:type="dxa"/>
        </w:tblCellMar>
        <w:tblLook w:val="0000"/>
      </w:tblPr>
      <w:tblGrid>
        <w:gridCol w:w="945"/>
        <w:gridCol w:w="915"/>
        <w:gridCol w:w="1035"/>
        <w:gridCol w:w="747"/>
        <w:gridCol w:w="720"/>
        <w:gridCol w:w="780"/>
        <w:gridCol w:w="915"/>
        <w:gridCol w:w="990"/>
        <w:gridCol w:w="1155"/>
        <w:gridCol w:w="1005"/>
        <w:gridCol w:w="1005"/>
        <w:gridCol w:w="885"/>
        <w:gridCol w:w="990"/>
        <w:gridCol w:w="1065"/>
        <w:gridCol w:w="1005"/>
        <w:gridCol w:w="1077"/>
      </w:tblGrid>
      <w:tr w:rsidR="00EF44B5" w:rsidRPr="004B55B7" w:rsidTr="006B2122">
        <w:trPr>
          <w:trHeight w:val="375"/>
          <w:jc w:val="center"/>
        </w:trPr>
        <w:tc>
          <w:tcPr>
            <w:tcW w:w="15234" w:type="dxa"/>
            <w:gridSpan w:val="16"/>
            <w:vAlign w:val="center"/>
          </w:tcPr>
          <w:p w:rsidR="00EF44B5" w:rsidRPr="004B55B7" w:rsidRDefault="00EF44B5" w:rsidP="006B2122">
            <w:pPr>
              <w:widowControl/>
              <w:textAlignment w:val="center"/>
              <w:rPr>
                <w:color w:val="000000"/>
                <w:sz w:val="24"/>
              </w:rPr>
            </w:pPr>
            <w:r w:rsidRPr="004B55B7">
              <w:rPr>
                <w:color w:val="000000"/>
                <w:kern w:val="0"/>
                <w:sz w:val="24"/>
                <w:lang/>
              </w:rPr>
              <w:t>填报单位（盖章）：</w:t>
            </w:r>
            <w:r w:rsidRPr="004B55B7">
              <w:rPr>
                <w:color w:val="000000"/>
                <w:kern w:val="0"/>
                <w:sz w:val="24"/>
                <w:lang/>
              </w:rPr>
              <w:t xml:space="preserve">             </w:t>
            </w:r>
            <w:r w:rsidRPr="004B55B7">
              <w:rPr>
                <w:color w:val="000000"/>
                <w:kern w:val="0"/>
                <w:sz w:val="24"/>
                <w:lang/>
              </w:rPr>
              <w:t>统计时段：</w:t>
            </w:r>
            <w:r w:rsidRPr="004B55B7">
              <w:rPr>
                <w:color w:val="000000"/>
                <w:kern w:val="0"/>
                <w:sz w:val="24"/>
                <w:lang/>
              </w:rPr>
              <w:t xml:space="preserve"> </w:t>
            </w:r>
            <w:r w:rsidRPr="004B55B7">
              <w:rPr>
                <w:rStyle w:val="font31"/>
                <w:rFonts w:hint="default"/>
                <w:lang/>
              </w:rPr>
              <w:t xml:space="preserve">       </w:t>
            </w:r>
            <w:r w:rsidRPr="004B55B7">
              <w:rPr>
                <w:rStyle w:val="font21"/>
                <w:rFonts w:ascii="Times New Roman" w:hAnsi="Times New Roman" w:hint="default"/>
                <w:lang/>
              </w:rPr>
              <w:t>年</w:t>
            </w:r>
            <w:r w:rsidRPr="004B55B7">
              <w:rPr>
                <w:rStyle w:val="font31"/>
                <w:rFonts w:hint="default"/>
                <w:lang/>
              </w:rPr>
              <w:t xml:space="preserve">     </w:t>
            </w:r>
            <w:r w:rsidRPr="004B55B7">
              <w:rPr>
                <w:rStyle w:val="font21"/>
                <w:rFonts w:ascii="Times New Roman" w:hAnsi="Times New Roman" w:hint="default"/>
                <w:lang/>
              </w:rPr>
              <w:t>月</w:t>
            </w:r>
            <w:r w:rsidRPr="004B55B7">
              <w:rPr>
                <w:rStyle w:val="font31"/>
                <w:rFonts w:hint="default"/>
                <w:lang/>
              </w:rPr>
              <w:t xml:space="preserve">     </w:t>
            </w:r>
            <w:r w:rsidRPr="004B55B7">
              <w:rPr>
                <w:rStyle w:val="font21"/>
                <w:rFonts w:ascii="Times New Roman" w:hAnsi="Times New Roman" w:hint="default"/>
                <w:lang/>
              </w:rPr>
              <w:t>日至</w:t>
            </w:r>
            <w:r w:rsidRPr="004B55B7">
              <w:rPr>
                <w:rStyle w:val="font31"/>
                <w:rFonts w:hint="default"/>
                <w:lang/>
              </w:rPr>
              <w:t xml:space="preserve">       </w:t>
            </w:r>
            <w:r w:rsidRPr="004B55B7">
              <w:rPr>
                <w:rStyle w:val="font21"/>
                <w:rFonts w:ascii="Times New Roman" w:hAnsi="Times New Roman" w:hint="default"/>
                <w:lang/>
              </w:rPr>
              <w:t>年</w:t>
            </w:r>
            <w:r w:rsidRPr="004B55B7">
              <w:rPr>
                <w:rStyle w:val="font31"/>
                <w:rFonts w:hint="default"/>
                <w:lang/>
              </w:rPr>
              <w:t xml:space="preserve">    </w:t>
            </w:r>
            <w:r w:rsidRPr="004B55B7">
              <w:rPr>
                <w:rStyle w:val="font21"/>
                <w:rFonts w:ascii="Times New Roman" w:hAnsi="Times New Roman" w:hint="default"/>
                <w:lang/>
              </w:rPr>
              <w:t>月</w:t>
            </w:r>
            <w:r w:rsidRPr="004B55B7">
              <w:rPr>
                <w:rStyle w:val="font31"/>
                <w:rFonts w:hint="default"/>
                <w:lang/>
              </w:rPr>
              <w:t xml:space="preserve">    </w:t>
            </w:r>
            <w:r w:rsidRPr="004B55B7">
              <w:rPr>
                <w:rStyle w:val="font21"/>
                <w:rFonts w:ascii="Times New Roman" w:hAnsi="Times New Roman" w:hint="default"/>
                <w:lang/>
              </w:rPr>
              <w:t>日</w:t>
            </w:r>
            <w:r w:rsidRPr="004B55B7">
              <w:rPr>
                <w:rStyle w:val="font21"/>
                <w:rFonts w:ascii="Times New Roman" w:hAnsi="Times New Roman" w:hint="default"/>
                <w:lang/>
              </w:rPr>
              <w:t xml:space="preserve">                 </w:t>
            </w:r>
            <w:r w:rsidRPr="004B55B7">
              <w:rPr>
                <w:rStyle w:val="font21"/>
                <w:rFonts w:ascii="Times New Roman" w:hAnsi="Times New Roman" w:hint="default"/>
                <w:lang/>
              </w:rPr>
              <w:t>共计：</w:t>
            </w:r>
            <w:r w:rsidRPr="004B55B7">
              <w:rPr>
                <w:rStyle w:val="font21"/>
                <w:rFonts w:ascii="Times New Roman" w:hAnsi="Times New Roman" w:hint="default"/>
                <w:u w:val="single"/>
                <w:lang/>
              </w:rPr>
              <w:t xml:space="preserve">     </w:t>
            </w:r>
            <w:r w:rsidRPr="004B55B7">
              <w:rPr>
                <w:rStyle w:val="font21"/>
                <w:rFonts w:ascii="Times New Roman" w:hAnsi="Times New Roman" w:hint="default"/>
                <w:lang/>
              </w:rPr>
              <w:t>例</w:t>
            </w:r>
            <w:r w:rsidRPr="004B55B7">
              <w:rPr>
                <w:rStyle w:val="font11"/>
                <w:lang/>
              </w:rPr>
              <w:t xml:space="preserve">  </w:t>
            </w:r>
          </w:p>
        </w:tc>
      </w:tr>
      <w:tr w:rsidR="00EF44B5" w:rsidRPr="004B55B7" w:rsidTr="006B2122">
        <w:trPr>
          <w:trHeight w:val="510"/>
          <w:jc w:val="center"/>
        </w:trPr>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免费</w:t>
            </w:r>
            <w:proofErr w:type="gramStart"/>
            <w:r w:rsidRPr="004B55B7">
              <w:rPr>
                <w:color w:val="000000"/>
                <w:kern w:val="0"/>
                <w:szCs w:val="21"/>
                <w:lang/>
              </w:rPr>
              <w:t>券</w:t>
            </w:r>
            <w:proofErr w:type="gramEnd"/>
            <w:r w:rsidRPr="004B55B7">
              <w:rPr>
                <w:color w:val="000000"/>
                <w:kern w:val="0"/>
                <w:szCs w:val="21"/>
                <w:lang/>
              </w:rPr>
              <w:t>发放区（县）</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新筛检测人数</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宣传教育人数</w:t>
            </w:r>
          </w:p>
        </w:tc>
        <w:tc>
          <w:tcPr>
            <w:tcW w:w="5307" w:type="dxa"/>
            <w:gridSpan w:val="6"/>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可疑阳性例数</w:t>
            </w:r>
          </w:p>
        </w:tc>
        <w:tc>
          <w:tcPr>
            <w:tcW w:w="5955" w:type="dxa"/>
            <w:gridSpan w:val="6"/>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确诊例数</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C0C0C"/>
                <w:szCs w:val="21"/>
              </w:rPr>
            </w:pPr>
            <w:r w:rsidRPr="004B55B7">
              <w:rPr>
                <w:color w:val="0C0C0C"/>
                <w:kern w:val="0"/>
                <w:szCs w:val="21"/>
                <w:lang/>
              </w:rPr>
              <w:t>备注</w:t>
            </w:r>
          </w:p>
        </w:tc>
      </w:tr>
      <w:tr w:rsidR="00EF44B5" w:rsidRPr="004B55B7" w:rsidTr="006B2122">
        <w:trPr>
          <w:trHeight w:val="272"/>
          <w:jc w:val="center"/>
        </w:trPr>
        <w:tc>
          <w:tcPr>
            <w:tcW w:w="94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5307" w:type="dxa"/>
            <w:gridSpan w:val="6"/>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5955" w:type="dxa"/>
            <w:gridSpan w:val="6"/>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C0C0C"/>
                <w:szCs w:val="21"/>
              </w:rPr>
            </w:pPr>
          </w:p>
        </w:tc>
      </w:tr>
      <w:tr w:rsidR="00EF44B5" w:rsidRPr="004B55B7" w:rsidTr="006B2122">
        <w:trPr>
          <w:trHeight w:val="1020"/>
          <w:jc w:val="center"/>
        </w:trPr>
        <w:tc>
          <w:tcPr>
            <w:tcW w:w="94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合计</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CH</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PKU</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CAH</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G6PD</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多种遗传代谢病</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合计</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CH</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PKU</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CAH</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G6PD</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00000"/>
                <w:szCs w:val="21"/>
              </w:rPr>
            </w:pPr>
            <w:r w:rsidRPr="004B55B7">
              <w:rPr>
                <w:color w:val="000000"/>
                <w:kern w:val="0"/>
                <w:szCs w:val="21"/>
                <w:lang/>
              </w:rPr>
              <w:t>多种遗传代谢病</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widowControl/>
              <w:jc w:val="center"/>
              <w:textAlignment w:val="center"/>
              <w:rPr>
                <w:color w:val="0C0C0C"/>
                <w:szCs w:val="21"/>
              </w:rPr>
            </w:pPr>
            <w:r w:rsidRPr="004B55B7">
              <w:rPr>
                <w:color w:val="0C0C0C"/>
                <w:kern w:val="0"/>
                <w:szCs w:val="21"/>
                <w:lang/>
              </w:rPr>
              <w:t>确诊遗传代谢病名称</w:t>
            </w:r>
          </w:p>
        </w:tc>
      </w:tr>
      <w:tr w:rsidR="00EF44B5" w:rsidRPr="004B55B7" w:rsidTr="006B2122">
        <w:trPr>
          <w:trHeight w:val="272"/>
          <w:jc w:val="center"/>
        </w:trPr>
        <w:tc>
          <w:tcPr>
            <w:tcW w:w="94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C0C0C"/>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390"/>
          <w:jc w:val="center"/>
        </w:trPr>
        <w:tc>
          <w:tcPr>
            <w:tcW w:w="94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EF44B5" w:rsidRPr="004B55B7" w:rsidRDefault="00EF44B5" w:rsidP="006B2122">
            <w:pPr>
              <w:jc w:val="center"/>
              <w:rPr>
                <w:color w:val="000000"/>
                <w:szCs w:val="21"/>
              </w:rPr>
            </w:pPr>
          </w:p>
        </w:tc>
      </w:tr>
      <w:tr w:rsidR="00EF44B5" w:rsidRPr="004B55B7" w:rsidTr="006B2122">
        <w:trPr>
          <w:trHeight w:val="271"/>
          <w:jc w:val="center"/>
        </w:trPr>
        <w:tc>
          <w:tcPr>
            <w:tcW w:w="945" w:type="dxa"/>
            <w:vAlign w:val="center"/>
          </w:tcPr>
          <w:p w:rsidR="00EF44B5" w:rsidRPr="004B55B7" w:rsidRDefault="00EF44B5" w:rsidP="006B2122">
            <w:pPr>
              <w:rPr>
                <w:color w:val="000000"/>
                <w:sz w:val="22"/>
                <w:szCs w:val="22"/>
              </w:rPr>
            </w:pPr>
          </w:p>
        </w:tc>
        <w:tc>
          <w:tcPr>
            <w:tcW w:w="915" w:type="dxa"/>
            <w:vAlign w:val="center"/>
          </w:tcPr>
          <w:p w:rsidR="00EF44B5" w:rsidRPr="004B55B7" w:rsidRDefault="00EF44B5" w:rsidP="006B2122">
            <w:pPr>
              <w:rPr>
                <w:color w:val="000000"/>
                <w:sz w:val="22"/>
                <w:szCs w:val="22"/>
              </w:rPr>
            </w:pPr>
          </w:p>
        </w:tc>
        <w:tc>
          <w:tcPr>
            <w:tcW w:w="1035" w:type="dxa"/>
            <w:vAlign w:val="center"/>
          </w:tcPr>
          <w:p w:rsidR="00EF44B5" w:rsidRPr="004B55B7" w:rsidRDefault="00EF44B5" w:rsidP="006B2122">
            <w:pPr>
              <w:rPr>
                <w:color w:val="000000"/>
                <w:sz w:val="22"/>
                <w:szCs w:val="22"/>
              </w:rPr>
            </w:pPr>
          </w:p>
        </w:tc>
        <w:tc>
          <w:tcPr>
            <w:tcW w:w="747" w:type="dxa"/>
            <w:vAlign w:val="center"/>
          </w:tcPr>
          <w:p w:rsidR="00EF44B5" w:rsidRPr="004B55B7" w:rsidRDefault="00EF44B5" w:rsidP="006B2122">
            <w:pPr>
              <w:rPr>
                <w:color w:val="000000"/>
                <w:sz w:val="22"/>
                <w:szCs w:val="22"/>
              </w:rPr>
            </w:pPr>
          </w:p>
        </w:tc>
        <w:tc>
          <w:tcPr>
            <w:tcW w:w="720" w:type="dxa"/>
            <w:vAlign w:val="center"/>
          </w:tcPr>
          <w:p w:rsidR="00EF44B5" w:rsidRPr="004B55B7" w:rsidRDefault="00EF44B5" w:rsidP="006B2122">
            <w:pPr>
              <w:rPr>
                <w:color w:val="000000"/>
                <w:sz w:val="22"/>
                <w:szCs w:val="22"/>
              </w:rPr>
            </w:pPr>
          </w:p>
        </w:tc>
        <w:tc>
          <w:tcPr>
            <w:tcW w:w="780" w:type="dxa"/>
            <w:vAlign w:val="center"/>
          </w:tcPr>
          <w:p w:rsidR="00EF44B5" w:rsidRPr="004B55B7" w:rsidRDefault="00EF44B5" w:rsidP="006B2122">
            <w:pPr>
              <w:rPr>
                <w:color w:val="000000"/>
                <w:sz w:val="22"/>
                <w:szCs w:val="22"/>
              </w:rPr>
            </w:pPr>
          </w:p>
        </w:tc>
        <w:tc>
          <w:tcPr>
            <w:tcW w:w="915" w:type="dxa"/>
            <w:vAlign w:val="center"/>
          </w:tcPr>
          <w:p w:rsidR="00EF44B5" w:rsidRPr="004B55B7" w:rsidRDefault="00EF44B5" w:rsidP="006B2122">
            <w:pPr>
              <w:rPr>
                <w:color w:val="000000"/>
                <w:sz w:val="22"/>
                <w:szCs w:val="22"/>
              </w:rPr>
            </w:pPr>
          </w:p>
        </w:tc>
        <w:tc>
          <w:tcPr>
            <w:tcW w:w="990" w:type="dxa"/>
            <w:vAlign w:val="center"/>
          </w:tcPr>
          <w:p w:rsidR="00EF44B5" w:rsidRPr="004B55B7" w:rsidRDefault="00EF44B5" w:rsidP="006B2122">
            <w:pPr>
              <w:rPr>
                <w:color w:val="000000"/>
                <w:sz w:val="22"/>
                <w:szCs w:val="22"/>
              </w:rPr>
            </w:pPr>
          </w:p>
        </w:tc>
        <w:tc>
          <w:tcPr>
            <w:tcW w:w="1155" w:type="dxa"/>
            <w:vAlign w:val="center"/>
          </w:tcPr>
          <w:p w:rsidR="00EF44B5" w:rsidRPr="004B55B7" w:rsidRDefault="00EF44B5" w:rsidP="006B2122">
            <w:pPr>
              <w:rPr>
                <w:color w:val="000000"/>
                <w:sz w:val="22"/>
                <w:szCs w:val="22"/>
              </w:rPr>
            </w:pPr>
          </w:p>
        </w:tc>
        <w:tc>
          <w:tcPr>
            <w:tcW w:w="1005" w:type="dxa"/>
            <w:vAlign w:val="center"/>
          </w:tcPr>
          <w:p w:rsidR="00EF44B5" w:rsidRPr="004B55B7" w:rsidRDefault="00EF44B5" w:rsidP="006B2122">
            <w:pPr>
              <w:rPr>
                <w:color w:val="000000"/>
                <w:sz w:val="22"/>
                <w:szCs w:val="22"/>
              </w:rPr>
            </w:pPr>
          </w:p>
        </w:tc>
        <w:tc>
          <w:tcPr>
            <w:tcW w:w="1005" w:type="dxa"/>
            <w:vAlign w:val="center"/>
          </w:tcPr>
          <w:p w:rsidR="00EF44B5" w:rsidRPr="004B55B7" w:rsidRDefault="00EF44B5" w:rsidP="006B2122">
            <w:pPr>
              <w:rPr>
                <w:color w:val="000000"/>
                <w:sz w:val="22"/>
                <w:szCs w:val="22"/>
              </w:rPr>
            </w:pPr>
          </w:p>
        </w:tc>
        <w:tc>
          <w:tcPr>
            <w:tcW w:w="885" w:type="dxa"/>
            <w:vAlign w:val="center"/>
          </w:tcPr>
          <w:p w:rsidR="00EF44B5" w:rsidRPr="004B55B7" w:rsidRDefault="00EF44B5" w:rsidP="006B2122">
            <w:pPr>
              <w:rPr>
                <w:color w:val="000000"/>
                <w:sz w:val="22"/>
                <w:szCs w:val="22"/>
              </w:rPr>
            </w:pPr>
          </w:p>
        </w:tc>
        <w:tc>
          <w:tcPr>
            <w:tcW w:w="990" w:type="dxa"/>
            <w:vAlign w:val="center"/>
          </w:tcPr>
          <w:p w:rsidR="00EF44B5" w:rsidRPr="004B55B7" w:rsidRDefault="00EF44B5" w:rsidP="006B2122">
            <w:pPr>
              <w:rPr>
                <w:color w:val="000000"/>
                <w:sz w:val="22"/>
                <w:szCs w:val="22"/>
              </w:rPr>
            </w:pPr>
          </w:p>
        </w:tc>
        <w:tc>
          <w:tcPr>
            <w:tcW w:w="1065" w:type="dxa"/>
            <w:vAlign w:val="center"/>
          </w:tcPr>
          <w:p w:rsidR="00EF44B5" w:rsidRPr="004B55B7" w:rsidRDefault="00EF44B5" w:rsidP="006B2122">
            <w:pPr>
              <w:rPr>
                <w:color w:val="000000"/>
                <w:sz w:val="22"/>
                <w:szCs w:val="22"/>
              </w:rPr>
            </w:pPr>
          </w:p>
        </w:tc>
        <w:tc>
          <w:tcPr>
            <w:tcW w:w="1005" w:type="dxa"/>
            <w:vAlign w:val="center"/>
          </w:tcPr>
          <w:p w:rsidR="00EF44B5" w:rsidRPr="004B55B7" w:rsidRDefault="00EF44B5" w:rsidP="006B2122">
            <w:pPr>
              <w:rPr>
                <w:color w:val="000000"/>
                <w:sz w:val="22"/>
                <w:szCs w:val="22"/>
              </w:rPr>
            </w:pPr>
          </w:p>
        </w:tc>
        <w:tc>
          <w:tcPr>
            <w:tcW w:w="1077" w:type="dxa"/>
            <w:vAlign w:val="center"/>
          </w:tcPr>
          <w:p w:rsidR="00EF44B5" w:rsidRPr="004B55B7" w:rsidRDefault="00EF44B5" w:rsidP="006B2122">
            <w:pPr>
              <w:rPr>
                <w:color w:val="000000"/>
                <w:sz w:val="22"/>
                <w:szCs w:val="22"/>
              </w:rPr>
            </w:pPr>
          </w:p>
        </w:tc>
      </w:tr>
      <w:tr w:rsidR="00EF44B5" w:rsidRPr="004B55B7" w:rsidTr="006B2122">
        <w:trPr>
          <w:trHeight w:val="286"/>
          <w:jc w:val="center"/>
        </w:trPr>
        <w:tc>
          <w:tcPr>
            <w:tcW w:w="15234" w:type="dxa"/>
            <w:gridSpan w:val="16"/>
            <w:vAlign w:val="center"/>
          </w:tcPr>
          <w:p w:rsidR="00EF44B5" w:rsidRPr="004B55B7" w:rsidRDefault="00EF44B5" w:rsidP="006B2122">
            <w:pPr>
              <w:widowControl/>
              <w:jc w:val="center"/>
              <w:textAlignment w:val="center"/>
              <w:rPr>
                <w:color w:val="000000"/>
                <w:kern w:val="0"/>
                <w:sz w:val="22"/>
                <w:szCs w:val="22"/>
                <w:lang/>
              </w:rPr>
            </w:pPr>
            <w:r w:rsidRPr="004B55B7">
              <w:rPr>
                <w:color w:val="000000"/>
                <w:kern w:val="0"/>
                <w:sz w:val="22"/>
                <w:szCs w:val="22"/>
                <w:lang/>
              </w:rPr>
              <w:t>填表人：</w:t>
            </w:r>
            <w:r w:rsidRPr="004B55B7">
              <w:rPr>
                <w:color w:val="000000"/>
                <w:kern w:val="0"/>
                <w:sz w:val="22"/>
                <w:szCs w:val="22"/>
                <w:lang/>
              </w:rPr>
              <w:t xml:space="preserve">                 </w:t>
            </w:r>
            <w:r w:rsidRPr="004B55B7">
              <w:rPr>
                <w:color w:val="000000"/>
                <w:kern w:val="0"/>
                <w:sz w:val="22"/>
                <w:szCs w:val="22"/>
                <w:lang/>
              </w:rPr>
              <w:t>填表时间；</w:t>
            </w:r>
            <w:r w:rsidRPr="004B55B7">
              <w:rPr>
                <w:color w:val="000000"/>
                <w:kern w:val="0"/>
                <w:sz w:val="22"/>
                <w:szCs w:val="22"/>
                <w:lang/>
              </w:rPr>
              <w:t xml:space="preserve">                </w:t>
            </w:r>
            <w:proofErr w:type="gramStart"/>
            <w:r w:rsidRPr="004B55B7">
              <w:rPr>
                <w:color w:val="000000"/>
                <w:kern w:val="0"/>
                <w:sz w:val="22"/>
                <w:szCs w:val="22"/>
                <w:lang/>
              </w:rPr>
              <w:t>审表人</w:t>
            </w:r>
            <w:proofErr w:type="gramEnd"/>
            <w:r w:rsidRPr="004B55B7">
              <w:rPr>
                <w:color w:val="000000"/>
                <w:kern w:val="0"/>
                <w:sz w:val="22"/>
                <w:szCs w:val="22"/>
                <w:lang/>
              </w:rPr>
              <w:t>：</w:t>
            </w:r>
            <w:r w:rsidRPr="004B55B7">
              <w:rPr>
                <w:color w:val="000000"/>
                <w:kern w:val="0"/>
                <w:sz w:val="22"/>
                <w:szCs w:val="22"/>
                <w:lang/>
              </w:rPr>
              <w:t xml:space="preserve">                </w:t>
            </w:r>
            <w:proofErr w:type="gramStart"/>
            <w:r w:rsidRPr="004B55B7">
              <w:rPr>
                <w:color w:val="000000"/>
                <w:kern w:val="0"/>
                <w:sz w:val="22"/>
                <w:szCs w:val="22"/>
                <w:lang/>
              </w:rPr>
              <w:t>审表时间</w:t>
            </w:r>
            <w:proofErr w:type="gramEnd"/>
            <w:r w:rsidRPr="004B55B7">
              <w:rPr>
                <w:color w:val="000000"/>
                <w:kern w:val="0"/>
                <w:sz w:val="22"/>
                <w:szCs w:val="22"/>
                <w:lang/>
              </w:rPr>
              <w:t>：</w:t>
            </w:r>
            <w:r w:rsidRPr="004B55B7">
              <w:rPr>
                <w:color w:val="000000"/>
                <w:kern w:val="0"/>
                <w:sz w:val="22"/>
                <w:szCs w:val="22"/>
                <w:lang/>
              </w:rPr>
              <w:t xml:space="preserve">               </w:t>
            </w:r>
            <w:r w:rsidRPr="004B55B7">
              <w:rPr>
                <w:color w:val="000000"/>
                <w:kern w:val="0"/>
                <w:sz w:val="22"/>
                <w:szCs w:val="22"/>
                <w:lang/>
              </w:rPr>
              <w:t>联系电话：</w:t>
            </w:r>
            <w:r w:rsidRPr="004B55B7">
              <w:rPr>
                <w:color w:val="000000"/>
                <w:kern w:val="0"/>
                <w:sz w:val="22"/>
                <w:szCs w:val="22"/>
                <w:lang/>
              </w:rPr>
              <w:t xml:space="preserve"> </w:t>
            </w:r>
          </w:p>
          <w:p w:rsidR="00EF44B5" w:rsidRPr="004B55B7" w:rsidRDefault="00EF44B5" w:rsidP="006B2122">
            <w:pPr>
              <w:widowControl/>
              <w:jc w:val="center"/>
              <w:textAlignment w:val="center"/>
              <w:rPr>
                <w:color w:val="000000"/>
                <w:sz w:val="22"/>
                <w:szCs w:val="22"/>
              </w:rPr>
            </w:pPr>
            <w:r w:rsidRPr="004B55B7">
              <w:rPr>
                <w:color w:val="000000"/>
                <w:kern w:val="0"/>
                <w:sz w:val="22"/>
                <w:szCs w:val="22"/>
                <w:lang/>
              </w:rPr>
              <w:t xml:space="preserve">      </w:t>
            </w:r>
          </w:p>
        </w:tc>
      </w:tr>
    </w:tbl>
    <w:p w:rsidR="00EF44B5" w:rsidRDefault="00EF44B5" w:rsidP="00EF44B5">
      <w:pPr>
        <w:rPr>
          <w:rFonts w:eastAsia="仿宋_GB2312" w:hint="eastAsia"/>
          <w:bCs/>
          <w:sz w:val="28"/>
          <w:szCs w:val="28"/>
        </w:rPr>
      </w:pPr>
      <w:r w:rsidRPr="004B55B7">
        <w:rPr>
          <w:rFonts w:eastAsia="仿宋_GB2312"/>
          <w:bCs/>
          <w:sz w:val="28"/>
          <w:szCs w:val="28"/>
        </w:rPr>
        <w:t>备注：</w:t>
      </w:r>
      <w:r w:rsidRPr="004B55B7">
        <w:rPr>
          <w:rFonts w:eastAsia="仿宋_GB2312"/>
          <w:bCs/>
          <w:sz w:val="28"/>
          <w:szCs w:val="28"/>
        </w:rPr>
        <w:t>1.</w:t>
      </w:r>
      <w:r w:rsidRPr="004B55B7">
        <w:rPr>
          <w:rFonts w:eastAsia="仿宋_GB2312"/>
          <w:bCs/>
          <w:sz w:val="28"/>
          <w:szCs w:val="28"/>
        </w:rPr>
        <w:t>统计时段请进入长沙市健康民生项目信息系统统计报表栏按</w:t>
      </w:r>
      <w:r w:rsidRPr="004B55B7">
        <w:rPr>
          <w:rFonts w:eastAsia="仿宋_GB2312"/>
          <w:bCs/>
          <w:sz w:val="28"/>
          <w:szCs w:val="28"/>
        </w:rPr>
        <w:t>“</w:t>
      </w:r>
      <w:r w:rsidRPr="004B55B7">
        <w:rPr>
          <w:rFonts w:eastAsia="仿宋_GB2312"/>
          <w:bCs/>
          <w:sz w:val="28"/>
          <w:szCs w:val="28"/>
        </w:rPr>
        <w:t>新生儿遗传代谢病筛查工作季度统计报表</w:t>
      </w:r>
      <w:r w:rsidRPr="004B55B7">
        <w:rPr>
          <w:rFonts w:eastAsia="仿宋_GB2312"/>
          <w:bCs/>
          <w:sz w:val="28"/>
          <w:szCs w:val="28"/>
        </w:rPr>
        <w:t>”</w:t>
      </w:r>
      <w:r w:rsidRPr="004B55B7">
        <w:rPr>
          <w:rFonts w:eastAsia="仿宋_GB2312"/>
          <w:bCs/>
          <w:sz w:val="28"/>
          <w:szCs w:val="28"/>
        </w:rPr>
        <w:t>中</w:t>
      </w:r>
      <w:r w:rsidRPr="004B55B7">
        <w:rPr>
          <w:rFonts w:eastAsia="仿宋_GB2312"/>
          <w:bCs/>
          <w:sz w:val="28"/>
          <w:szCs w:val="28"/>
        </w:rPr>
        <w:t>“</w:t>
      </w:r>
      <w:r w:rsidRPr="004B55B7">
        <w:rPr>
          <w:rFonts w:eastAsia="仿宋_GB2312"/>
          <w:bCs/>
          <w:sz w:val="28"/>
          <w:szCs w:val="28"/>
        </w:rPr>
        <w:t>使用开始和结束时间</w:t>
      </w:r>
      <w:r w:rsidRPr="004B55B7">
        <w:rPr>
          <w:rFonts w:eastAsia="仿宋_GB2312"/>
          <w:bCs/>
          <w:sz w:val="28"/>
          <w:szCs w:val="28"/>
        </w:rPr>
        <w:t>”</w:t>
      </w:r>
      <w:r w:rsidRPr="004B55B7">
        <w:rPr>
          <w:rFonts w:eastAsia="仿宋_GB2312"/>
          <w:bCs/>
          <w:sz w:val="28"/>
          <w:szCs w:val="28"/>
        </w:rPr>
        <w:t>导出数据。</w:t>
      </w:r>
      <w:r w:rsidRPr="004B55B7">
        <w:rPr>
          <w:rFonts w:eastAsia="仿宋_GB2312"/>
          <w:bCs/>
          <w:sz w:val="28"/>
          <w:szCs w:val="28"/>
        </w:rPr>
        <w:t>2.</w:t>
      </w:r>
      <w:r>
        <w:rPr>
          <w:rFonts w:eastAsia="仿宋_GB2312"/>
          <w:bCs/>
          <w:sz w:val="28"/>
          <w:szCs w:val="28"/>
        </w:rPr>
        <w:t>手动录入确诊例数和备注</w:t>
      </w:r>
    </w:p>
    <w:p w:rsidR="001D5BBB" w:rsidRDefault="001D5BBB" w:rsidP="00EF44B5">
      <w:pPr>
        <w:rPr>
          <w:rFonts w:eastAsia="仿宋_GB2312" w:hint="eastAsia"/>
          <w:bCs/>
          <w:sz w:val="28"/>
          <w:szCs w:val="28"/>
        </w:rPr>
      </w:pPr>
    </w:p>
    <w:p w:rsidR="001D5BBB" w:rsidRDefault="001D5BBB" w:rsidP="00EF44B5">
      <w:pPr>
        <w:rPr>
          <w:rFonts w:eastAsia="仿宋_GB2312"/>
          <w:bCs/>
          <w:sz w:val="28"/>
          <w:szCs w:val="28"/>
        </w:rPr>
        <w:sectPr w:rsidR="001D5BBB" w:rsidSect="00CD50FA">
          <w:footerReference w:type="even" r:id="rId9"/>
          <w:footerReference w:type="default" r:id="rId10"/>
          <w:pgSz w:w="16838" w:h="11906" w:orient="landscape"/>
          <w:pgMar w:top="1701" w:right="1418" w:bottom="1474" w:left="1418" w:header="851" w:footer="1191" w:gutter="0"/>
          <w:cols w:space="720"/>
        </w:sectPr>
      </w:pPr>
    </w:p>
    <w:p w:rsidR="001D5BBB" w:rsidRPr="004B55B7" w:rsidRDefault="001D5BBB" w:rsidP="001D5BBB">
      <w:pPr>
        <w:rPr>
          <w:rFonts w:eastAsia="黑体"/>
          <w:sz w:val="44"/>
          <w:szCs w:val="44"/>
        </w:rPr>
      </w:pPr>
      <w:r w:rsidRPr="004B55B7">
        <w:rPr>
          <w:rFonts w:eastAsia="黑体"/>
          <w:sz w:val="32"/>
          <w:szCs w:val="32"/>
        </w:rPr>
        <w:lastRenderedPageBreak/>
        <w:t>附件</w:t>
      </w:r>
      <w:r w:rsidRPr="004B55B7">
        <w:rPr>
          <w:rFonts w:eastAsia="黑体"/>
          <w:sz w:val="32"/>
          <w:szCs w:val="32"/>
        </w:rPr>
        <w:t xml:space="preserve">8 </w:t>
      </w:r>
      <w:r w:rsidRPr="004B55B7">
        <w:rPr>
          <w:rFonts w:eastAsia="黑体"/>
          <w:sz w:val="44"/>
          <w:szCs w:val="44"/>
        </w:rPr>
        <w:t xml:space="preserve">  </w:t>
      </w:r>
    </w:p>
    <w:p w:rsidR="001D5BBB" w:rsidRPr="004B55B7" w:rsidRDefault="001D5BBB" w:rsidP="001D5BBB">
      <w:pPr>
        <w:jc w:val="center"/>
        <w:rPr>
          <w:sz w:val="24"/>
        </w:rPr>
      </w:pPr>
      <w:r w:rsidRPr="004B55B7">
        <w:rPr>
          <w:rFonts w:eastAsia="方正小标宋简体"/>
          <w:sz w:val="44"/>
          <w:szCs w:val="44"/>
        </w:rPr>
        <w:t>长沙市免费新生儿耳聋基因筛查工作季度统计报表</w:t>
      </w:r>
    </w:p>
    <w:p w:rsidR="001D5BBB" w:rsidRPr="004B55B7" w:rsidRDefault="001D5BBB" w:rsidP="001D5BBB">
      <w:pPr>
        <w:spacing w:line="360" w:lineRule="auto"/>
        <w:rPr>
          <w:sz w:val="24"/>
        </w:rPr>
      </w:pPr>
      <w:r w:rsidRPr="004B55B7">
        <w:rPr>
          <w:sz w:val="24"/>
        </w:rPr>
        <w:t>填报单位（盖章）：</w:t>
      </w:r>
      <w:r w:rsidRPr="004B55B7">
        <w:rPr>
          <w:sz w:val="24"/>
        </w:rPr>
        <w:t xml:space="preserve">                     </w:t>
      </w:r>
      <w:r w:rsidRPr="004B55B7">
        <w:rPr>
          <w:sz w:val="24"/>
        </w:rPr>
        <w:t>统计时段：</w:t>
      </w:r>
      <w:r w:rsidRPr="004B55B7">
        <w:rPr>
          <w:sz w:val="24"/>
        </w:rPr>
        <w:t xml:space="preserve"> </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日至</w:t>
      </w:r>
      <w:r w:rsidRPr="004B55B7">
        <w:rPr>
          <w:sz w:val="24"/>
          <w:u w:val="single"/>
        </w:rPr>
        <w:t xml:space="preserve">       </w:t>
      </w:r>
      <w:r w:rsidRPr="004B55B7">
        <w:rPr>
          <w:sz w:val="24"/>
        </w:rPr>
        <w:t>年</w:t>
      </w:r>
      <w:r w:rsidRPr="004B55B7">
        <w:rPr>
          <w:sz w:val="24"/>
          <w:u w:val="single"/>
        </w:rPr>
        <w:t xml:space="preserve">    </w:t>
      </w:r>
      <w:r w:rsidRPr="004B55B7">
        <w:rPr>
          <w:sz w:val="24"/>
        </w:rPr>
        <w:t>月</w:t>
      </w:r>
      <w:r w:rsidRPr="004B55B7">
        <w:rPr>
          <w:sz w:val="24"/>
          <w:u w:val="single"/>
        </w:rPr>
        <w:t xml:space="preserve">    </w:t>
      </w:r>
      <w:r w:rsidRPr="004B55B7">
        <w:rPr>
          <w:sz w:val="24"/>
        </w:rPr>
        <w:t>日</w:t>
      </w:r>
      <w:r w:rsidRPr="004B55B7">
        <w:rPr>
          <w:sz w:val="24"/>
        </w:rPr>
        <w:t xml:space="preserve">    </w:t>
      </w:r>
      <w:r w:rsidRPr="004B55B7">
        <w:rPr>
          <w:sz w:val="24"/>
        </w:rPr>
        <w:t>共计：</w:t>
      </w:r>
      <w:r w:rsidRPr="004B55B7">
        <w:rPr>
          <w:sz w:val="24"/>
          <w:u w:val="single"/>
        </w:rPr>
        <w:t xml:space="preserve">     </w:t>
      </w:r>
      <w:r w:rsidRPr="004B55B7">
        <w:rPr>
          <w:sz w:val="24"/>
        </w:rPr>
        <w:t>例</w:t>
      </w:r>
    </w:p>
    <w:tbl>
      <w:tblPr>
        <w:tblW w:w="14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4"/>
        <w:gridCol w:w="1699"/>
        <w:gridCol w:w="1551"/>
        <w:gridCol w:w="914"/>
        <w:gridCol w:w="1061"/>
        <w:gridCol w:w="1193"/>
        <w:gridCol w:w="1327"/>
        <w:gridCol w:w="1200"/>
        <w:gridCol w:w="795"/>
        <w:gridCol w:w="2122"/>
      </w:tblGrid>
      <w:tr w:rsidR="001D5BBB" w:rsidRPr="004B55B7" w:rsidTr="006B2122">
        <w:trPr>
          <w:trHeight w:val="479"/>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color w:val="000000"/>
                <w:kern w:val="0"/>
                <w:sz w:val="24"/>
                <w:lang/>
              </w:rPr>
              <w:t>免费</w:t>
            </w:r>
            <w:proofErr w:type="gramStart"/>
            <w:r w:rsidRPr="004B55B7">
              <w:rPr>
                <w:color w:val="000000"/>
                <w:kern w:val="0"/>
                <w:sz w:val="24"/>
                <w:lang/>
              </w:rPr>
              <w:t>券</w:t>
            </w:r>
            <w:proofErr w:type="gramEnd"/>
            <w:r w:rsidRPr="004B55B7">
              <w:rPr>
                <w:color w:val="000000"/>
                <w:kern w:val="0"/>
                <w:sz w:val="24"/>
                <w:lang/>
              </w:rPr>
              <w:t>发放区（县）</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耳聋基因筛查总人数</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宣传教育</w:t>
            </w:r>
          </w:p>
          <w:p w:rsidR="001D5BBB" w:rsidRPr="004B55B7" w:rsidRDefault="001D5BBB" w:rsidP="006B2122">
            <w:pPr>
              <w:spacing w:line="360" w:lineRule="auto"/>
              <w:jc w:val="center"/>
              <w:rPr>
                <w:sz w:val="24"/>
              </w:rPr>
            </w:pPr>
            <w:r w:rsidRPr="004B55B7">
              <w:rPr>
                <w:sz w:val="24"/>
              </w:rPr>
              <w:t>人数</w:t>
            </w:r>
          </w:p>
        </w:tc>
        <w:tc>
          <w:tcPr>
            <w:tcW w:w="5695" w:type="dxa"/>
            <w:gridSpan w:val="5"/>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筛查异常人数</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转诊人数</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备注（请填写纯合突变的位点）</w:t>
            </w:r>
          </w:p>
        </w:tc>
      </w:tr>
      <w:tr w:rsidR="001D5BBB" w:rsidRPr="004B55B7" w:rsidTr="006B2122">
        <w:trPr>
          <w:trHeight w:val="941"/>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widowControl/>
              <w:jc w:val="left"/>
              <w:rPr>
                <w:sz w:val="24"/>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widowControl/>
              <w:jc w:val="left"/>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ind w:rightChars="-137" w:right="-288"/>
              <w:rPr>
                <w:sz w:val="24"/>
              </w:rPr>
            </w:pPr>
            <w:r w:rsidRPr="004B55B7">
              <w:rPr>
                <w:sz w:val="24"/>
              </w:rPr>
              <w:t>合计</w:t>
            </w: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ind w:rightChars="-137" w:right="-288"/>
              <w:rPr>
                <w:sz w:val="24"/>
              </w:rPr>
            </w:pPr>
            <w:r w:rsidRPr="004B55B7">
              <w:rPr>
                <w:sz w:val="24"/>
              </w:rPr>
              <w:t>杂合突变</w:t>
            </w: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纯合突变</w:t>
            </w: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线粒体均质突变</w:t>
            </w: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r w:rsidRPr="004B55B7">
              <w:rPr>
                <w:sz w:val="24"/>
              </w:rPr>
              <w:t>线粒体异质突变</w:t>
            </w:r>
          </w:p>
        </w:tc>
        <w:tc>
          <w:tcPr>
            <w:tcW w:w="795" w:type="dxa"/>
            <w:vMerge/>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widowControl/>
              <w:jc w:val="left"/>
              <w:rPr>
                <w:sz w:val="24"/>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widowControl/>
              <w:jc w:val="left"/>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jc w:val="center"/>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7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r w:rsidR="001D5BBB" w:rsidRPr="004B55B7" w:rsidTr="006B2122">
        <w:trPr>
          <w:trHeight w:val="499"/>
          <w:jc w:val="center"/>
        </w:trPr>
        <w:tc>
          <w:tcPr>
            <w:tcW w:w="217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914"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1D5BBB" w:rsidRPr="004B55B7" w:rsidRDefault="001D5BBB" w:rsidP="006B2122">
            <w:pPr>
              <w:spacing w:line="360" w:lineRule="auto"/>
              <w:rPr>
                <w:sz w:val="24"/>
              </w:rPr>
            </w:pPr>
          </w:p>
        </w:tc>
      </w:tr>
    </w:tbl>
    <w:p w:rsidR="001D5BBB" w:rsidRPr="004B55B7" w:rsidRDefault="001D5BBB" w:rsidP="001D5BBB">
      <w:pPr>
        <w:spacing w:line="420" w:lineRule="exact"/>
        <w:rPr>
          <w:sz w:val="24"/>
          <w:u w:val="single"/>
        </w:rPr>
      </w:pPr>
      <w:r w:rsidRPr="004B55B7">
        <w:rPr>
          <w:sz w:val="24"/>
        </w:rPr>
        <w:t>填表人：</w:t>
      </w:r>
      <w:r w:rsidRPr="004B55B7">
        <w:rPr>
          <w:sz w:val="24"/>
          <w:u w:val="single"/>
        </w:rPr>
        <w:t xml:space="preserve">             </w:t>
      </w:r>
      <w:r w:rsidRPr="004B55B7">
        <w:rPr>
          <w:sz w:val="24"/>
        </w:rPr>
        <w:t xml:space="preserve">   </w:t>
      </w:r>
      <w:r w:rsidRPr="004B55B7">
        <w:rPr>
          <w:sz w:val="24"/>
        </w:rPr>
        <w:t>填表时间；</w:t>
      </w:r>
      <w:r w:rsidRPr="004B55B7">
        <w:rPr>
          <w:sz w:val="24"/>
          <w:u w:val="single"/>
        </w:rPr>
        <w:t xml:space="preserve">             </w:t>
      </w:r>
      <w:r w:rsidRPr="004B55B7">
        <w:rPr>
          <w:sz w:val="24"/>
        </w:rPr>
        <w:t xml:space="preserve">   </w:t>
      </w:r>
      <w:proofErr w:type="gramStart"/>
      <w:r w:rsidRPr="004B55B7">
        <w:rPr>
          <w:sz w:val="24"/>
        </w:rPr>
        <w:t>审表人</w:t>
      </w:r>
      <w:proofErr w:type="gramEnd"/>
      <w:r w:rsidRPr="004B55B7">
        <w:rPr>
          <w:sz w:val="24"/>
        </w:rPr>
        <w:t>：</w:t>
      </w:r>
      <w:r w:rsidRPr="004B55B7">
        <w:rPr>
          <w:sz w:val="24"/>
          <w:u w:val="single"/>
        </w:rPr>
        <w:t xml:space="preserve">             </w:t>
      </w:r>
      <w:r w:rsidRPr="004B55B7">
        <w:rPr>
          <w:sz w:val="24"/>
        </w:rPr>
        <w:t xml:space="preserve">   </w:t>
      </w:r>
      <w:proofErr w:type="gramStart"/>
      <w:r w:rsidRPr="004B55B7">
        <w:rPr>
          <w:sz w:val="24"/>
        </w:rPr>
        <w:t>审表时间</w:t>
      </w:r>
      <w:proofErr w:type="gramEnd"/>
      <w:r w:rsidRPr="004B55B7">
        <w:rPr>
          <w:sz w:val="24"/>
        </w:rPr>
        <w:t>：</w:t>
      </w:r>
      <w:r w:rsidRPr="004B55B7">
        <w:rPr>
          <w:sz w:val="24"/>
          <w:u w:val="single"/>
        </w:rPr>
        <w:t xml:space="preserve">             </w:t>
      </w:r>
      <w:r w:rsidRPr="004B55B7">
        <w:rPr>
          <w:sz w:val="24"/>
        </w:rPr>
        <w:t xml:space="preserve">   </w:t>
      </w:r>
      <w:r w:rsidRPr="004B55B7">
        <w:rPr>
          <w:sz w:val="24"/>
        </w:rPr>
        <w:t>联系电话：</w:t>
      </w:r>
      <w:r w:rsidRPr="004B55B7">
        <w:rPr>
          <w:sz w:val="24"/>
          <w:u w:val="single"/>
        </w:rPr>
        <w:t xml:space="preserve">        </w:t>
      </w:r>
    </w:p>
    <w:p w:rsidR="001D5BBB" w:rsidRPr="001D5BBB" w:rsidRDefault="001D5BBB" w:rsidP="00EF44B5">
      <w:pPr>
        <w:sectPr w:rsidR="001D5BBB" w:rsidRPr="001D5BBB" w:rsidSect="001D5BBB">
          <w:pgSz w:w="16838" w:h="11906" w:orient="landscape"/>
          <w:pgMar w:top="1701" w:right="1418" w:bottom="1474" w:left="1418" w:header="851" w:footer="1191" w:gutter="0"/>
          <w:cols w:space="720"/>
        </w:sectPr>
      </w:pPr>
      <w:r w:rsidRPr="004B55B7">
        <w:rPr>
          <w:rFonts w:eastAsia="仿宋_GB2312"/>
          <w:bCs/>
          <w:sz w:val="28"/>
          <w:szCs w:val="28"/>
        </w:rPr>
        <w:t>备注：</w:t>
      </w:r>
      <w:r w:rsidRPr="004B55B7">
        <w:rPr>
          <w:rFonts w:eastAsia="仿宋_GB2312"/>
          <w:bCs/>
          <w:sz w:val="28"/>
          <w:szCs w:val="28"/>
        </w:rPr>
        <w:t>1.</w:t>
      </w:r>
      <w:r w:rsidRPr="004B55B7">
        <w:rPr>
          <w:rFonts w:eastAsia="仿宋_GB2312"/>
          <w:bCs/>
          <w:sz w:val="28"/>
          <w:szCs w:val="28"/>
        </w:rPr>
        <w:t>统计时段请进入长沙市健康民生项目信息系统统计报表栏按</w:t>
      </w:r>
      <w:r w:rsidRPr="004B55B7">
        <w:rPr>
          <w:rFonts w:eastAsia="仿宋_GB2312"/>
          <w:bCs/>
          <w:sz w:val="28"/>
          <w:szCs w:val="28"/>
        </w:rPr>
        <w:t>“</w:t>
      </w:r>
      <w:r w:rsidRPr="004B55B7">
        <w:rPr>
          <w:rFonts w:eastAsia="仿宋_GB2312"/>
          <w:bCs/>
          <w:sz w:val="28"/>
          <w:szCs w:val="28"/>
        </w:rPr>
        <w:t>新生儿遗传代谢病筛查工作季度统计报表</w:t>
      </w:r>
      <w:r w:rsidRPr="004B55B7">
        <w:rPr>
          <w:rFonts w:eastAsia="仿宋_GB2312"/>
          <w:bCs/>
          <w:sz w:val="28"/>
          <w:szCs w:val="28"/>
        </w:rPr>
        <w:t>”</w:t>
      </w:r>
      <w:r w:rsidRPr="004B55B7">
        <w:rPr>
          <w:rFonts w:eastAsia="仿宋_GB2312"/>
          <w:bCs/>
          <w:sz w:val="28"/>
          <w:szCs w:val="28"/>
        </w:rPr>
        <w:t>中</w:t>
      </w:r>
      <w:r w:rsidRPr="004B55B7">
        <w:rPr>
          <w:rFonts w:eastAsia="仿宋_GB2312"/>
          <w:bCs/>
          <w:sz w:val="28"/>
          <w:szCs w:val="28"/>
        </w:rPr>
        <w:t>“</w:t>
      </w:r>
      <w:r w:rsidRPr="004B55B7">
        <w:rPr>
          <w:rFonts w:eastAsia="仿宋_GB2312"/>
          <w:bCs/>
          <w:sz w:val="28"/>
          <w:szCs w:val="28"/>
        </w:rPr>
        <w:t>使用开始和结束时间</w:t>
      </w:r>
      <w:r w:rsidRPr="004B55B7">
        <w:rPr>
          <w:rFonts w:eastAsia="仿宋_GB2312"/>
          <w:bCs/>
          <w:sz w:val="28"/>
          <w:szCs w:val="28"/>
        </w:rPr>
        <w:t>”</w:t>
      </w:r>
      <w:r w:rsidRPr="004B55B7">
        <w:rPr>
          <w:rFonts w:eastAsia="仿宋_GB2312"/>
          <w:bCs/>
          <w:sz w:val="28"/>
          <w:szCs w:val="28"/>
        </w:rPr>
        <w:t>导出数据。</w:t>
      </w:r>
      <w:r w:rsidRPr="004B55B7">
        <w:rPr>
          <w:rFonts w:eastAsia="仿宋_GB2312"/>
          <w:bCs/>
          <w:sz w:val="28"/>
          <w:szCs w:val="28"/>
        </w:rPr>
        <w:t>2.</w:t>
      </w:r>
      <w:r w:rsidRPr="004B55B7">
        <w:rPr>
          <w:rFonts w:eastAsia="仿宋_GB2312"/>
          <w:bCs/>
          <w:sz w:val="28"/>
          <w:szCs w:val="28"/>
        </w:rPr>
        <w:t>手动录入确诊例数和备注。</w:t>
      </w:r>
    </w:p>
    <w:p w:rsidR="00B7637C" w:rsidRDefault="00B7637C" w:rsidP="001D5BBB">
      <w:pPr>
        <w:spacing w:line="20" w:lineRule="exact"/>
      </w:pPr>
    </w:p>
    <w:sectPr w:rsidR="00B7637C" w:rsidSect="001D5BBB">
      <w:pgSz w:w="11906" w:h="16838" w:code="9"/>
      <w:pgMar w:top="1418" w:right="1474" w:bottom="1418"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DA" w:rsidRDefault="00E60BDA" w:rsidP="00EF44B5">
      <w:r>
        <w:separator/>
      </w:r>
    </w:p>
  </w:endnote>
  <w:endnote w:type="continuationSeparator" w:id="0">
    <w:p w:rsidR="00E60BDA" w:rsidRDefault="00E60BDA" w:rsidP="00EF44B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B5" w:rsidRPr="004B55B7" w:rsidRDefault="00EF44B5">
    <w:pPr>
      <w:pStyle w:val="af1"/>
      <w:rPr>
        <w:rFonts w:ascii="宋体" w:hAnsi="宋体" w:hint="eastAsia"/>
        <w:sz w:val="24"/>
        <w:szCs w:val="24"/>
      </w:rPr>
    </w:pPr>
    <w:r w:rsidRPr="004B55B7">
      <w:rPr>
        <w:rFonts w:ascii="宋体" w:hAnsi="宋体" w:hint="eastAsia"/>
        <w:sz w:val="24"/>
        <w:szCs w:val="24"/>
      </w:rPr>
      <w:t>—</w:t>
    </w:r>
    <w:r w:rsidRPr="004B55B7">
      <w:rPr>
        <w:rFonts w:ascii="宋体" w:hAnsi="宋体" w:hint="eastAsia"/>
        <w:sz w:val="24"/>
        <w:szCs w:val="24"/>
      </w:rPr>
      <w:t xml:space="preserve"> </w:t>
    </w:r>
    <w:r w:rsidRPr="004B55B7">
      <w:rPr>
        <w:rFonts w:ascii="宋体" w:hAnsi="宋体" w:hint="eastAsia"/>
        <w:sz w:val="24"/>
        <w:szCs w:val="24"/>
      </w:rPr>
      <w:fldChar w:fldCharType="begin"/>
    </w:r>
    <w:r w:rsidRPr="004B55B7">
      <w:rPr>
        <w:rFonts w:ascii="宋体" w:hAnsi="宋体" w:hint="eastAsia"/>
        <w:sz w:val="24"/>
        <w:szCs w:val="24"/>
      </w:rPr>
      <w:instrText xml:space="preserve"> PAGE   \* MERGEFORMAT </w:instrText>
    </w:r>
    <w:r w:rsidRPr="004B55B7">
      <w:rPr>
        <w:rFonts w:ascii="宋体" w:hAnsi="宋体" w:hint="eastAsia"/>
        <w:sz w:val="24"/>
        <w:szCs w:val="24"/>
      </w:rPr>
      <w:fldChar w:fldCharType="separate"/>
    </w:r>
    <w:r w:rsidRPr="00632F3F">
      <w:rPr>
        <w:rFonts w:ascii="宋体" w:hAnsi="宋体"/>
        <w:noProof/>
        <w:sz w:val="24"/>
        <w:szCs w:val="24"/>
        <w:lang w:val="zh-CN"/>
      </w:rPr>
      <w:t>16</w:t>
    </w:r>
    <w:r w:rsidRPr="004B55B7">
      <w:rPr>
        <w:rFonts w:ascii="宋体" w:hAnsi="宋体" w:hint="eastAsia"/>
        <w:sz w:val="24"/>
        <w:szCs w:val="24"/>
      </w:rPr>
      <w:fldChar w:fldCharType="end"/>
    </w:r>
    <w:r w:rsidRPr="004B55B7">
      <w:rPr>
        <w:rFonts w:ascii="宋体" w:hAnsi="宋体" w:hint="eastAsia"/>
        <w:sz w:val="24"/>
        <w:szCs w:val="24"/>
      </w:rPr>
      <w:t xml:space="preserve"> </w:t>
    </w:r>
    <w:r w:rsidRPr="004B55B7">
      <w:rPr>
        <w:rFonts w:ascii="宋体" w:hAnsi="宋体" w:hint="eastAsia"/>
        <w:sz w:val="24"/>
        <w:szCs w:val="24"/>
      </w:rPr>
      <w:t>—</w:t>
    </w:r>
  </w:p>
  <w:p w:rsidR="00EF44B5" w:rsidRDefault="00EF44B5">
    <w:pPr>
      <w:pStyle w:val="af1"/>
      <w:ind w:right="360"/>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B5" w:rsidRPr="004B55B7" w:rsidRDefault="00EF44B5" w:rsidP="004B55B7">
    <w:pPr>
      <w:pStyle w:val="af1"/>
      <w:wordWrap w:val="0"/>
      <w:jc w:val="right"/>
      <w:rPr>
        <w:rFonts w:ascii="宋体" w:hAnsi="宋体"/>
        <w:sz w:val="24"/>
        <w:szCs w:val="24"/>
      </w:rPr>
    </w:pPr>
    <w:r w:rsidRPr="004B55B7">
      <w:rPr>
        <w:rFonts w:ascii="宋体" w:hAnsi="宋体" w:hint="eastAsia"/>
        <w:sz w:val="24"/>
        <w:szCs w:val="24"/>
      </w:rPr>
      <w:t>—</w:t>
    </w:r>
    <w:r w:rsidRPr="004B55B7">
      <w:rPr>
        <w:rFonts w:ascii="宋体" w:hAnsi="宋体" w:hint="eastAsia"/>
        <w:sz w:val="24"/>
        <w:szCs w:val="24"/>
      </w:rPr>
      <w:t xml:space="preserve"> </w:t>
    </w:r>
    <w:r w:rsidRPr="004B55B7">
      <w:rPr>
        <w:rFonts w:ascii="宋体" w:hAnsi="宋体"/>
        <w:sz w:val="24"/>
        <w:szCs w:val="24"/>
      </w:rPr>
      <w:fldChar w:fldCharType="begin"/>
    </w:r>
    <w:r w:rsidRPr="004B55B7">
      <w:rPr>
        <w:rFonts w:ascii="宋体" w:hAnsi="宋体"/>
        <w:sz w:val="24"/>
        <w:szCs w:val="24"/>
      </w:rPr>
      <w:instrText xml:space="preserve"> PAGE   \* MERGEFORMAT </w:instrText>
    </w:r>
    <w:r w:rsidRPr="004B55B7">
      <w:rPr>
        <w:rFonts w:ascii="宋体" w:hAnsi="宋体"/>
        <w:sz w:val="24"/>
        <w:szCs w:val="24"/>
      </w:rPr>
      <w:fldChar w:fldCharType="separate"/>
    </w:r>
    <w:r w:rsidR="001D5BBB" w:rsidRPr="001D5BBB">
      <w:rPr>
        <w:rFonts w:ascii="宋体" w:hAnsi="宋体"/>
        <w:noProof/>
        <w:sz w:val="24"/>
        <w:szCs w:val="24"/>
        <w:lang w:val="zh-CN"/>
      </w:rPr>
      <w:t>2</w:t>
    </w:r>
    <w:r w:rsidRPr="004B55B7">
      <w:rPr>
        <w:rFonts w:ascii="宋体" w:hAnsi="宋体"/>
        <w:sz w:val="24"/>
        <w:szCs w:val="24"/>
      </w:rPr>
      <w:fldChar w:fldCharType="end"/>
    </w:r>
    <w:r w:rsidRPr="004B55B7">
      <w:rPr>
        <w:rFonts w:ascii="宋体" w:hAnsi="宋体" w:hint="eastAsia"/>
        <w:sz w:val="24"/>
        <w:szCs w:val="24"/>
      </w:rPr>
      <w:t xml:space="preserve"> </w:t>
    </w:r>
    <w:r w:rsidRPr="004B55B7">
      <w:rPr>
        <w:rFonts w:ascii="宋体" w:hAnsi="宋体" w:hint="eastAsia"/>
        <w:sz w:val="24"/>
        <w:szCs w:val="24"/>
      </w:rPr>
      <w:t>—</w:t>
    </w:r>
  </w:p>
  <w:p w:rsidR="00EF44B5" w:rsidRDefault="00EF44B5" w:rsidP="007C4420">
    <w:pPr>
      <w:pStyle w:val="af1"/>
      <w:ind w:right="480"/>
      <w:jc w:val="right"/>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B5" w:rsidRPr="00CD50FA" w:rsidRDefault="00EF44B5">
    <w:pPr>
      <w:pStyle w:val="af1"/>
      <w:rPr>
        <w:rFonts w:ascii="宋体" w:hAnsi="宋体" w:hint="eastAsia"/>
        <w:sz w:val="24"/>
        <w:szCs w:val="24"/>
        <w:lang w:eastAsia="zh-CN"/>
      </w:rPr>
    </w:pPr>
    <w:r w:rsidRPr="00CD50FA">
      <w:rPr>
        <w:rFonts w:ascii="宋体" w:hAnsi="宋体" w:hint="eastAsia"/>
        <w:sz w:val="24"/>
        <w:szCs w:val="24"/>
        <w:lang w:eastAsia="zh-CN"/>
      </w:rPr>
      <w:t>—</w:t>
    </w:r>
    <w:r w:rsidRPr="00CD50FA">
      <w:rPr>
        <w:rFonts w:ascii="宋体" w:hAnsi="宋体" w:hint="eastAsia"/>
        <w:sz w:val="24"/>
        <w:szCs w:val="24"/>
        <w:lang w:eastAsia="zh-CN"/>
      </w:rPr>
      <w:t xml:space="preserve"> </w:t>
    </w:r>
    <w:r w:rsidRPr="00CD50FA">
      <w:rPr>
        <w:rFonts w:ascii="宋体" w:hAnsi="宋体"/>
        <w:sz w:val="24"/>
        <w:szCs w:val="24"/>
      </w:rPr>
      <w:fldChar w:fldCharType="begin"/>
    </w:r>
    <w:r w:rsidRPr="00CD50FA">
      <w:rPr>
        <w:rFonts w:ascii="宋体" w:hAnsi="宋体"/>
        <w:sz w:val="24"/>
        <w:szCs w:val="24"/>
      </w:rPr>
      <w:instrText xml:space="preserve"> PAGE   \* MERGEFORMAT </w:instrText>
    </w:r>
    <w:r w:rsidRPr="00CD50FA">
      <w:rPr>
        <w:rFonts w:ascii="宋体" w:hAnsi="宋体"/>
        <w:sz w:val="24"/>
        <w:szCs w:val="24"/>
      </w:rPr>
      <w:fldChar w:fldCharType="separate"/>
    </w:r>
    <w:r w:rsidRPr="00632F3F">
      <w:rPr>
        <w:rFonts w:ascii="宋体" w:hAnsi="宋体"/>
        <w:noProof/>
        <w:sz w:val="24"/>
        <w:szCs w:val="24"/>
        <w:lang w:val="zh-CN"/>
      </w:rPr>
      <w:t>18</w:t>
    </w:r>
    <w:r w:rsidRPr="00CD50FA">
      <w:rPr>
        <w:rFonts w:ascii="宋体" w:hAnsi="宋体"/>
        <w:sz w:val="24"/>
        <w:szCs w:val="24"/>
      </w:rPr>
      <w:fldChar w:fldCharType="end"/>
    </w:r>
    <w:r w:rsidRPr="00CD50FA">
      <w:rPr>
        <w:rFonts w:ascii="宋体" w:hAnsi="宋体" w:hint="eastAsia"/>
        <w:sz w:val="24"/>
        <w:szCs w:val="24"/>
        <w:lang w:eastAsia="zh-CN"/>
      </w:rPr>
      <w:t xml:space="preserve"> </w:t>
    </w:r>
    <w:r w:rsidRPr="00CD50FA">
      <w:rPr>
        <w:rFonts w:ascii="宋体" w:hAnsi="宋体" w:hint="eastAsia"/>
        <w:sz w:val="24"/>
        <w:szCs w:val="24"/>
        <w:lang w:eastAsia="zh-CN"/>
      </w:rPr>
      <w:t>—</w:t>
    </w:r>
  </w:p>
  <w:p w:rsidR="00EF44B5" w:rsidRDefault="00EF44B5">
    <w:pPr>
      <w:pStyle w:val="af1"/>
      <w:ind w:right="360"/>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B5" w:rsidRPr="00CD50FA" w:rsidRDefault="00EF44B5" w:rsidP="00CD50FA">
    <w:pPr>
      <w:pStyle w:val="af1"/>
      <w:wordWrap w:val="0"/>
      <w:jc w:val="right"/>
      <w:rPr>
        <w:rFonts w:ascii="宋体" w:hAnsi="宋体" w:hint="eastAsia"/>
        <w:sz w:val="24"/>
        <w:szCs w:val="24"/>
        <w:lang w:eastAsia="zh-CN"/>
      </w:rPr>
    </w:pPr>
    <w:r w:rsidRPr="00CD50FA">
      <w:rPr>
        <w:rFonts w:ascii="宋体" w:hAnsi="宋体" w:hint="eastAsia"/>
        <w:sz w:val="24"/>
        <w:szCs w:val="24"/>
        <w:lang w:eastAsia="zh-CN"/>
      </w:rPr>
      <w:t>—</w:t>
    </w:r>
    <w:r w:rsidRPr="00CD50FA">
      <w:rPr>
        <w:rFonts w:ascii="宋体" w:hAnsi="宋体" w:hint="eastAsia"/>
        <w:sz w:val="24"/>
        <w:szCs w:val="24"/>
        <w:lang w:eastAsia="zh-CN"/>
      </w:rPr>
      <w:t xml:space="preserve"> </w:t>
    </w:r>
    <w:r w:rsidRPr="00CD50FA">
      <w:rPr>
        <w:rFonts w:ascii="宋体" w:hAnsi="宋体"/>
        <w:sz w:val="24"/>
        <w:szCs w:val="24"/>
      </w:rPr>
      <w:fldChar w:fldCharType="begin"/>
    </w:r>
    <w:r w:rsidRPr="00CD50FA">
      <w:rPr>
        <w:rFonts w:ascii="宋体" w:hAnsi="宋体"/>
        <w:sz w:val="24"/>
        <w:szCs w:val="24"/>
      </w:rPr>
      <w:instrText xml:space="preserve"> PAGE   \* MERGEFORMAT </w:instrText>
    </w:r>
    <w:r w:rsidRPr="00CD50FA">
      <w:rPr>
        <w:rFonts w:ascii="宋体" w:hAnsi="宋体"/>
        <w:sz w:val="24"/>
        <w:szCs w:val="24"/>
      </w:rPr>
      <w:fldChar w:fldCharType="separate"/>
    </w:r>
    <w:r w:rsidR="001D5BBB" w:rsidRPr="001D5BBB">
      <w:rPr>
        <w:rFonts w:ascii="宋体" w:hAnsi="宋体"/>
        <w:noProof/>
        <w:sz w:val="24"/>
        <w:szCs w:val="24"/>
        <w:lang w:val="zh-CN"/>
      </w:rPr>
      <w:t>8</w:t>
    </w:r>
    <w:r w:rsidRPr="00CD50FA">
      <w:rPr>
        <w:rFonts w:ascii="宋体" w:hAnsi="宋体"/>
        <w:sz w:val="24"/>
        <w:szCs w:val="24"/>
      </w:rPr>
      <w:fldChar w:fldCharType="end"/>
    </w:r>
    <w:r w:rsidRPr="00CD50FA">
      <w:rPr>
        <w:rFonts w:ascii="宋体" w:hAnsi="宋体" w:hint="eastAsia"/>
        <w:sz w:val="24"/>
        <w:szCs w:val="24"/>
        <w:lang w:eastAsia="zh-CN"/>
      </w:rPr>
      <w:t xml:space="preserve"> </w:t>
    </w:r>
    <w:r w:rsidRPr="00CD50FA">
      <w:rPr>
        <w:rFonts w:ascii="宋体" w:hAnsi="宋体" w:hint="eastAsia"/>
        <w:sz w:val="24"/>
        <w:szCs w:val="24"/>
        <w:lang w:eastAsia="zh-CN"/>
      </w:rPr>
      <w:t>—</w:t>
    </w:r>
  </w:p>
  <w:p w:rsidR="00EF44B5" w:rsidRDefault="00EF44B5" w:rsidP="004F0ED4">
    <w:pPr>
      <w:pStyle w:val="af1"/>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DA" w:rsidRDefault="00E60BDA" w:rsidP="00EF44B5">
      <w:r>
        <w:separator/>
      </w:r>
    </w:p>
  </w:footnote>
  <w:footnote w:type="continuationSeparator" w:id="0">
    <w:p w:rsidR="00E60BDA" w:rsidRDefault="00E60BDA" w:rsidP="00EF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B5" w:rsidRDefault="00EF44B5">
    <w:pPr>
      <w:pStyle w:val="af0"/>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4B5"/>
    <w:rsid w:val="00176654"/>
    <w:rsid w:val="001D5BBB"/>
    <w:rsid w:val="00B7637C"/>
    <w:rsid w:val="00E31973"/>
    <w:rsid w:val="00E60BDA"/>
    <w:rsid w:val="00EF4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5"/>
    <w:pPr>
      <w:widowControl w:val="0"/>
      <w:spacing w:after="0" w:line="240" w:lineRule="auto"/>
      <w:jc w:val="both"/>
    </w:pPr>
    <w:rPr>
      <w:rFonts w:ascii="Times New Roman" w:eastAsia="宋体" w:hAnsi="Times New Roman"/>
      <w:kern w:val="2"/>
      <w:sz w:val="21"/>
      <w:szCs w:val="24"/>
      <w:lang w:eastAsia="zh-CN" w:bidi="ar-SA"/>
    </w:rPr>
  </w:style>
  <w:style w:type="paragraph" w:styleId="1">
    <w:name w:val="heading 1"/>
    <w:basedOn w:val="a"/>
    <w:next w:val="a"/>
    <w:link w:val="1Char"/>
    <w:uiPriority w:val="9"/>
    <w:qFormat/>
    <w:rsid w:val="00176654"/>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Char"/>
    <w:uiPriority w:val="9"/>
    <w:unhideWhenUsed/>
    <w:qFormat/>
    <w:rsid w:val="00176654"/>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Char"/>
    <w:uiPriority w:val="9"/>
    <w:semiHidden/>
    <w:unhideWhenUsed/>
    <w:qFormat/>
    <w:rsid w:val="00176654"/>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Char"/>
    <w:uiPriority w:val="9"/>
    <w:semiHidden/>
    <w:unhideWhenUsed/>
    <w:qFormat/>
    <w:rsid w:val="00176654"/>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Char"/>
    <w:uiPriority w:val="9"/>
    <w:semiHidden/>
    <w:unhideWhenUsed/>
    <w:qFormat/>
    <w:rsid w:val="00176654"/>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Char"/>
    <w:uiPriority w:val="9"/>
    <w:semiHidden/>
    <w:unhideWhenUsed/>
    <w:qFormat/>
    <w:rsid w:val="00176654"/>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Char"/>
    <w:uiPriority w:val="9"/>
    <w:semiHidden/>
    <w:unhideWhenUsed/>
    <w:qFormat/>
    <w:rsid w:val="00176654"/>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Char"/>
    <w:uiPriority w:val="9"/>
    <w:semiHidden/>
    <w:unhideWhenUsed/>
    <w:qFormat/>
    <w:rsid w:val="00176654"/>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Char"/>
    <w:uiPriority w:val="9"/>
    <w:semiHidden/>
    <w:unhideWhenUsed/>
    <w:qFormat/>
    <w:rsid w:val="00176654"/>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6654"/>
    <w:rPr>
      <w:rFonts w:asciiTheme="majorHAnsi" w:eastAsiaTheme="majorEastAsia" w:hAnsiTheme="majorHAnsi"/>
      <w:b/>
      <w:bCs/>
      <w:kern w:val="32"/>
      <w:sz w:val="32"/>
      <w:szCs w:val="32"/>
    </w:rPr>
  </w:style>
  <w:style w:type="character" w:customStyle="1" w:styleId="2Char">
    <w:name w:val="标题 2 Char"/>
    <w:basedOn w:val="a0"/>
    <w:link w:val="2"/>
    <w:uiPriority w:val="9"/>
    <w:rsid w:val="00176654"/>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176654"/>
    <w:rPr>
      <w:rFonts w:asciiTheme="majorHAnsi" w:eastAsiaTheme="majorEastAsia" w:hAnsiTheme="majorHAnsi"/>
      <w:b/>
      <w:bCs/>
      <w:sz w:val="26"/>
      <w:szCs w:val="26"/>
    </w:rPr>
  </w:style>
  <w:style w:type="character" w:customStyle="1" w:styleId="4Char">
    <w:name w:val="标题 4 Char"/>
    <w:basedOn w:val="a0"/>
    <w:link w:val="4"/>
    <w:uiPriority w:val="9"/>
    <w:rsid w:val="00176654"/>
    <w:rPr>
      <w:b/>
      <w:bCs/>
      <w:sz w:val="28"/>
      <w:szCs w:val="28"/>
    </w:rPr>
  </w:style>
  <w:style w:type="character" w:customStyle="1" w:styleId="5Char">
    <w:name w:val="标题 5 Char"/>
    <w:basedOn w:val="a0"/>
    <w:link w:val="5"/>
    <w:uiPriority w:val="9"/>
    <w:semiHidden/>
    <w:rsid w:val="00176654"/>
    <w:rPr>
      <w:b/>
      <w:bCs/>
      <w:i/>
      <w:iCs/>
      <w:sz w:val="26"/>
      <w:szCs w:val="26"/>
    </w:rPr>
  </w:style>
  <w:style w:type="character" w:customStyle="1" w:styleId="6Char">
    <w:name w:val="标题 6 Char"/>
    <w:basedOn w:val="a0"/>
    <w:link w:val="6"/>
    <w:uiPriority w:val="9"/>
    <w:semiHidden/>
    <w:rsid w:val="00176654"/>
    <w:rPr>
      <w:b/>
      <w:bCs/>
    </w:rPr>
  </w:style>
  <w:style w:type="character" w:customStyle="1" w:styleId="7Char">
    <w:name w:val="标题 7 Char"/>
    <w:basedOn w:val="a0"/>
    <w:link w:val="7"/>
    <w:uiPriority w:val="9"/>
    <w:semiHidden/>
    <w:rsid w:val="00176654"/>
    <w:rPr>
      <w:sz w:val="24"/>
      <w:szCs w:val="24"/>
    </w:rPr>
  </w:style>
  <w:style w:type="character" w:customStyle="1" w:styleId="8Char">
    <w:name w:val="标题 8 Char"/>
    <w:basedOn w:val="a0"/>
    <w:link w:val="8"/>
    <w:uiPriority w:val="9"/>
    <w:semiHidden/>
    <w:rsid w:val="00176654"/>
    <w:rPr>
      <w:i/>
      <w:iCs/>
      <w:sz w:val="24"/>
      <w:szCs w:val="24"/>
    </w:rPr>
  </w:style>
  <w:style w:type="character" w:customStyle="1" w:styleId="9Char">
    <w:name w:val="标题 9 Char"/>
    <w:basedOn w:val="a0"/>
    <w:link w:val="9"/>
    <w:uiPriority w:val="9"/>
    <w:semiHidden/>
    <w:rsid w:val="00176654"/>
    <w:rPr>
      <w:rFonts w:asciiTheme="majorHAnsi" w:eastAsiaTheme="majorEastAsia" w:hAnsiTheme="majorHAnsi"/>
    </w:rPr>
  </w:style>
  <w:style w:type="paragraph" w:styleId="a3">
    <w:name w:val="Title"/>
    <w:basedOn w:val="a"/>
    <w:next w:val="a"/>
    <w:link w:val="Char"/>
    <w:qFormat/>
    <w:rsid w:val="00176654"/>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Char">
    <w:name w:val="标题 Char"/>
    <w:basedOn w:val="a0"/>
    <w:link w:val="a3"/>
    <w:rsid w:val="00176654"/>
    <w:rPr>
      <w:rFonts w:asciiTheme="majorHAnsi" w:eastAsiaTheme="majorEastAsia" w:hAnsiTheme="majorHAnsi"/>
      <w:b/>
      <w:bCs/>
      <w:kern w:val="28"/>
      <w:sz w:val="32"/>
      <w:szCs w:val="32"/>
    </w:rPr>
  </w:style>
  <w:style w:type="paragraph" w:styleId="a4">
    <w:name w:val="Subtitle"/>
    <w:basedOn w:val="a"/>
    <w:next w:val="a"/>
    <w:link w:val="Char0"/>
    <w:uiPriority w:val="11"/>
    <w:qFormat/>
    <w:rsid w:val="00176654"/>
    <w:pPr>
      <w:widowControl/>
      <w:spacing w:after="60"/>
      <w:jc w:val="center"/>
      <w:outlineLvl w:val="1"/>
    </w:pPr>
    <w:rPr>
      <w:rFonts w:asciiTheme="majorHAnsi" w:eastAsiaTheme="majorEastAsia" w:hAnsiTheme="majorHAnsi"/>
      <w:kern w:val="0"/>
      <w:sz w:val="24"/>
      <w:lang w:eastAsia="en-US" w:bidi="en-US"/>
    </w:rPr>
  </w:style>
  <w:style w:type="character" w:customStyle="1" w:styleId="Char0">
    <w:name w:val="副标题 Char"/>
    <w:basedOn w:val="a0"/>
    <w:link w:val="a4"/>
    <w:uiPriority w:val="11"/>
    <w:rsid w:val="00176654"/>
    <w:rPr>
      <w:rFonts w:asciiTheme="majorHAnsi" w:eastAsiaTheme="majorEastAsia" w:hAnsiTheme="majorHAnsi"/>
      <w:sz w:val="24"/>
      <w:szCs w:val="24"/>
    </w:rPr>
  </w:style>
  <w:style w:type="character" w:styleId="a5">
    <w:name w:val="Strong"/>
    <w:basedOn w:val="a0"/>
    <w:uiPriority w:val="22"/>
    <w:qFormat/>
    <w:rsid w:val="00176654"/>
    <w:rPr>
      <w:b/>
      <w:bCs/>
    </w:rPr>
  </w:style>
  <w:style w:type="character" w:styleId="a6">
    <w:name w:val="Emphasis"/>
    <w:basedOn w:val="a0"/>
    <w:uiPriority w:val="20"/>
    <w:qFormat/>
    <w:rsid w:val="00176654"/>
    <w:rPr>
      <w:rFonts w:asciiTheme="minorHAnsi" w:hAnsiTheme="minorHAnsi"/>
      <w:b/>
      <w:i/>
      <w:iCs/>
    </w:rPr>
  </w:style>
  <w:style w:type="paragraph" w:styleId="a7">
    <w:name w:val="No Spacing"/>
    <w:basedOn w:val="a"/>
    <w:uiPriority w:val="1"/>
    <w:qFormat/>
    <w:rsid w:val="00176654"/>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176654"/>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176654"/>
    <w:pPr>
      <w:widowControl/>
      <w:jc w:val="left"/>
    </w:pPr>
    <w:rPr>
      <w:rFonts w:asciiTheme="minorHAnsi" w:eastAsiaTheme="minorEastAsia" w:hAnsiTheme="minorHAnsi"/>
      <w:i/>
      <w:kern w:val="0"/>
      <w:sz w:val="24"/>
      <w:lang w:eastAsia="en-US" w:bidi="en-US"/>
    </w:rPr>
  </w:style>
  <w:style w:type="character" w:customStyle="1" w:styleId="Char1">
    <w:name w:val="引用 Char"/>
    <w:basedOn w:val="a0"/>
    <w:link w:val="a9"/>
    <w:uiPriority w:val="29"/>
    <w:rsid w:val="00176654"/>
    <w:rPr>
      <w:i/>
      <w:sz w:val="24"/>
      <w:szCs w:val="24"/>
    </w:rPr>
  </w:style>
  <w:style w:type="paragraph" w:styleId="aa">
    <w:name w:val="Intense Quote"/>
    <w:basedOn w:val="a"/>
    <w:next w:val="a"/>
    <w:link w:val="Char2"/>
    <w:uiPriority w:val="30"/>
    <w:qFormat/>
    <w:rsid w:val="00176654"/>
    <w:pPr>
      <w:widowControl/>
      <w:ind w:left="720" w:right="720"/>
      <w:jc w:val="left"/>
    </w:pPr>
    <w:rPr>
      <w:rFonts w:asciiTheme="minorHAnsi" w:eastAsiaTheme="minorEastAsia" w:hAnsiTheme="minorHAnsi"/>
      <w:b/>
      <w:i/>
      <w:kern w:val="0"/>
      <w:sz w:val="24"/>
      <w:szCs w:val="22"/>
      <w:lang w:eastAsia="en-US" w:bidi="en-US"/>
    </w:rPr>
  </w:style>
  <w:style w:type="character" w:customStyle="1" w:styleId="Char2">
    <w:name w:val="明显引用 Char"/>
    <w:basedOn w:val="a0"/>
    <w:link w:val="aa"/>
    <w:uiPriority w:val="30"/>
    <w:rsid w:val="00176654"/>
    <w:rPr>
      <w:b/>
      <w:i/>
      <w:sz w:val="24"/>
    </w:rPr>
  </w:style>
  <w:style w:type="character" w:styleId="ab">
    <w:name w:val="Subtle Emphasis"/>
    <w:uiPriority w:val="19"/>
    <w:qFormat/>
    <w:rsid w:val="00176654"/>
    <w:rPr>
      <w:i/>
      <w:color w:val="5A5A5A" w:themeColor="text1" w:themeTint="A5"/>
    </w:rPr>
  </w:style>
  <w:style w:type="character" w:styleId="ac">
    <w:name w:val="Intense Emphasis"/>
    <w:basedOn w:val="a0"/>
    <w:uiPriority w:val="21"/>
    <w:qFormat/>
    <w:rsid w:val="00176654"/>
    <w:rPr>
      <w:b/>
      <w:i/>
      <w:sz w:val="24"/>
      <w:szCs w:val="24"/>
      <w:u w:val="single"/>
    </w:rPr>
  </w:style>
  <w:style w:type="character" w:styleId="ad">
    <w:name w:val="Subtle Reference"/>
    <w:basedOn w:val="a0"/>
    <w:uiPriority w:val="31"/>
    <w:qFormat/>
    <w:rsid w:val="00176654"/>
    <w:rPr>
      <w:sz w:val="24"/>
      <w:szCs w:val="24"/>
      <w:u w:val="single"/>
    </w:rPr>
  </w:style>
  <w:style w:type="character" w:styleId="ae">
    <w:name w:val="Intense Reference"/>
    <w:basedOn w:val="a0"/>
    <w:uiPriority w:val="32"/>
    <w:qFormat/>
    <w:rsid w:val="00176654"/>
    <w:rPr>
      <w:b/>
      <w:sz w:val="24"/>
      <w:u w:val="single"/>
    </w:rPr>
  </w:style>
  <w:style w:type="character" w:styleId="af">
    <w:name w:val="Book Title"/>
    <w:basedOn w:val="a0"/>
    <w:uiPriority w:val="33"/>
    <w:qFormat/>
    <w:rsid w:val="00176654"/>
    <w:rPr>
      <w:rFonts w:asciiTheme="majorHAnsi" w:eastAsiaTheme="majorEastAsia" w:hAnsiTheme="majorHAnsi"/>
      <w:b/>
      <w:i/>
      <w:sz w:val="24"/>
      <w:szCs w:val="24"/>
    </w:rPr>
  </w:style>
  <w:style w:type="paragraph" w:styleId="TOC">
    <w:name w:val="TOC Heading"/>
    <w:basedOn w:val="1"/>
    <w:next w:val="a"/>
    <w:uiPriority w:val="39"/>
    <w:semiHidden/>
    <w:unhideWhenUsed/>
    <w:qFormat/>
    <w:rsid w:val="00176654"/>
    <w:pPr>
      <w:outlineLvl w:val="9"/>
    </w:pPr>
  </w:style>
  <w:style w:type="paragraph" w:styleId="af0">
    <w:name w:val="header"/>
    <w:basedOn w:val="a"/>
    <w:link w:val="Char3"/>
    <w:uiPriority w:val="99"/>
    <w:unhideWhenUsed/>
    <w:qFormat/>
    <w:rsid w:val="00EF44B5"/>
    <w:pPr>
      <w:widowControl/>
      <w:pBdr>
        <w:bottom w:val="single" w:sz="6" w:space="1" w:color="auto"/>
      </w:pBdr>
      <w:tabs>
        <w:tab w:val="center" w:pos="4153"/>
        <w:tab w:val="right" w:pos="8306"/>
      </w:tabs>
      <w:snapToGrid w:val="0"/>
      <w:jc w:val="center"/>
    </w:pPr>
    <w:rPr>
      <w:rFonts w:asciiTheme="minorHAnsi" w:eastAsiaTheme="minorEastAsia" w:hAnsiTheme="minorHAnsi"/>
      <w:kern w:val="0"/>
      <w:sz w:val="18"/>
      <w:szCs w:val="18"/>
      <w:lang w:eastAsia="en-US" w:bidi="en-US"/>
    </w:rPr>
  </w:style>
  <w:style w:type="character" w:customStyle="1" w:styleId="Char3">
    <w:name w:val="页眉 Char"/>
    <w:basedOn w:val="a0"/>
    <w:link w:val="af0"/>
    <w:uiPriority w:val="99"/>
    <w:qFormat/>
    <w:rsid w:val="00EF44B5"/>
    <w:rPr>
      <w:sz w:val="18"/>
      <w:szCs w:val="18"/>
    </w:rPr>
  </w:style>
  <w:style w:type="paragraph" w:styleId="af1">
    <w:name w:val="footer"/>
    <w:basedOn w:val="a"/>
    <w:link w:val="Char4"/>
    <w:uiPriority w:val="99"/>
    <w:unhideWhenUsed/>
    <w:qFormat/>
    <w:rsid w:val="00EF44B5"/>
    <w:pPr>
      <w:widowControl/>
      <w:tabs>
        <w:tab w:val="center" w:pos="4153"/>
        <w:tab w:val="right" w:pos="8306"/>
      </w:tabs>
      <w:snapToGrid w:val="0"/>
      <w:jc w:val="left"/>
    </w:pPr>
    <w:rPr>
      <w:rFonts w:asciiTheme="minorHAnsi" w:eastAsiaTheme="minorEastAsia" w:hAnsiTheme="minorHAnsi"/>
      <w:kern w:val="0"/>
      <w:sz w:val="18"/>
      <w:szCs w:val="18"/>
      <w:lang w:eastAsia="en-US" w:bidi="en-US"/>
    </w:rPr>
  </w:style>
  <w:style w:type="character" w:customStyle="1" w:styleId="Char4">
    <w:name w:val="页脚 Char"/>
    <w:basedOn w:val="a0"/>
    <w:link w:val="af1"/>
    <w:uiPriority w:val="99"/>
    <w:qFormat/>
    <w:rsid w:val="00EF44B5"/>
    <w:rPr>
      <w:sz w:val="18"/>
      <w:szCs w:val="18"/>
    </w:rPr>
  </w:style>
  <w:style w:type="character" w:customStyle="1" w:styleId="font11">
    <w:name w:val="font11"/>
    <w:rsid w:val="00EF44B5"/>
    <w:rPr>
      <w:rFonts w:ascii="仿宋_GB2312" w:eastAsia="仿宋_GB2312" w:cs="仿宋_GB2312"/>
      <w:i w:val="0"/>
      <w:color w:val="000000"/>
      <w:sz w:val="28"/>
      <w:szCs w:val="28"/>
      <w:u w:val="none"/>
    </w:rPr>
  </w:style>
  <w:style w:type="character" w:customStyle="1" w:styleId="font21">
    <w:name w:val="font21"/>
    <w:rsid w:val="00EF44B5"/>
    <w:rPr>
      <w:rFonts w:ascii="宋体" w:eastAsia="宋体" w:hAnsi="宋体" w:cs="宋体" w:hint="eastAsia"/>
      <w:i w:val="0"/>
      <w:color w:val="000000"/>
      <w:sz w:val="24"/>
      <w:szCs w:val="24"/>
      <w:u w:val="none"/>
    </w:rPr>
  </w:style>
  <w:style w:type="character" w:customStyle="1" w:styleId="font31">
    <w:name w:val="font31"/>
    <w:rsid w:val="00EF44B5"/>
    <w:rPr>
      <w:rFonts w:ascii="宋体" w:eastAsia="宋体" w:hAnsi="宋体" w:cs="宋体" w:hint="eastAsia"/>
      <w:i w:val="0"/>
      <w:color w:val="000000"/>
      <w:sz w:val="24"/>
      <w:szCs w:val="24"/>
      <w:u w:val="single"/>
    </w:rPr>
  </w:style>
  <w:style w:type="paragraph" w:styleId="af2">
    <w:name w:val="Normal (Web)"/>
    <w:basedOn w:val="a"/>
    <w:unhideWhenUsed/>
    <w:qFormat/>
    <w:rsid w:val="00EF44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黑体"/>
        <a:ea typeface="黑体"/>
        <a:cs typeface=""/>
      </a:majorFont>
      <a:minorFont>
        <a:latin typeface="仿宋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2021-07-23T04:35:00Z</dcterms:created>
  <dcterms:modified xsi:type="dcterms:W3CDTF">2021-07-23T04:37:00Z</dcterms:modified>
</cp:coreProperties>
</file>