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 w:cs="黑体"/>
          <w:spacing w:val="-2"/>
          <w:sz w:val="32"/>
          <w:szCs w:val="32"/>
        </w:rPr>
      </w:pPr>
      <w:r>
        <w:rPr>
          <w:rFonts w:hint="eastAsia" w:ascii="Times New Roman" w:hAnsi="黑体" w:eastAsia="黑体" w:cs="黑体"/>
          <w:spacing w:val="-2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pacing w:val="-2"/>
          <w:sz w:val="32"/>
          <w:szCs w:val="32"/>
        </w:rPr>
        <w:t>3</w:t>
      </w:r>
    </w:p>
    <w:p>
      <w:pPr>
        <w:snapToGrid w:val="0"/>
        <w:spacing w:before="156" w:beforeLines="50" w:after="156" w:afterLines="50"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</w:rPr>
        <w:t>2020</w:t>
      </w:r>
      <w:r>
        <w:rPr>
          <w:rFonts w:hint="eastAsia" w:ascii="Times New Roman" w:hAnsi="方正小标宋简体" w:eastAsia="方正小标宋简体" w:cs="方正小标宋简体"/>
          <w:spacing w:val="-2"/>
          <w:sz w:val="44"/>
          <w:szCs w:val="44"/>
        </w:rPr>
        <w:t>年开福区</w:t>
      </w: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</w:rPr>
        <w:t>“</w:t>
      </w:r>
      <w:r>
        <w:rPr>
          <w:rFonts w:hint="eastAsia" w:ascii="Times New Roman" w:hAnsi="方正小标宋简体" w:eastAsia="方正小标宋简体" w:cs="方正小标宋简体"/>
          <w:spacing w:val="-2"/>
          <w:sz w:val="44"/>
          <w:szCs w:val="44"/>
        </w:rPr>
        <w:t>平安企业</w:t>
      </w: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</w:rPr>
        <w:t>”</w:t>
      </w:r>
      <w:r>
        <w:rPr>
          <w:rFonts w:hint="eastAsia" w:ascii="Times New Roman" w:hAnsi="方正小标宋简体" w:eastAsia="方正小标宋简体" w:cs="方正小标宋简体"/>
          <w:spacing w:val="-2"/>
          <w:sz w:val="44"/>
          <w:szCs w:val="44"/>
        </w:rPr>
        <w:t>评选细则</w:t>
      </w:r>
    </w:p>
    <w:tbl>
      <w:tblPr>
        <w:tblStyle w:val="4"/>
        <w:tblW w:w="88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0"/>
        <w:gridCol w:w="4567"/>
        <w:gridCol w:w="1035"/>
        <w:gridCol w:w="1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项  目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审核内容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分值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领导重视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机制健全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）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平安创建组织机构健全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专项工作经费保障到位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领导责任制落实到位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秩序良好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40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无发生重大政治安全案（事）件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无发生重大群体性事件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无发生重大负面影响的舆情事件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无发生公共安全事故（件）、火灾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无发生重大刑事案件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无发生黄赌毒等社会丑恶现象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治理有效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（20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党的方针政策和法制宣传教育深入开展，法制建设氛围浓厚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深入开展宣传教育，提高职工政策观念、法制观念、平安意识和道德素质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深入开展法制教育，单位和干部职工不发生违法犯罪和严重违纪问题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建立良好的企业文化，职工业余文化生活健康、文明、积极向上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实地考察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25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  <w:lang w:val="zh-CN"/>
              </w:rPr>
              <w:t>）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企业平安创建氛围浓厚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456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企业开展丰富多彩的平安创建宣教活动、文化活动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Times New Roman" w:hAnsi="Times New Roman" w:eastAsia="黑体" w:cs="黑体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7002"/>
    <w:rsid w:val="5A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2020-08-07T07:11:00Z</dcterms:created>
  <dc:creator>叶子</dc:creator>
  <cp:lastModifiedBy>叶子</cp:lastModifiedBy>
  <dcterms:modified xsi:type="dcterms:W3CDTF">2020-08-07T07:11:25Z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