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8"/>
          <w:szCs w:val="28"/>
        </w:rPr>
        <w:t>附件:</w:t>
      </w:r>
    </w:p>
    <w:p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95"/>
          <w:sz w:val="36"/>
          <w:szCs w:val="36"/>
        </w:rPr>
        <w:t>长沙市开福区融媒体中心招聘工作人员</w:t>
      </w:r>
    </w:p>
    <w:p>
      <w:pPr>
        <w:spacing w:line="500" w:lineRule="exact"/>
        <w:jc w:val="center"/>
        <w:rPr>
          <w:rFonts w:ascii="方正小标宋简体" w:eastAsia="方正小标宋简体"/>
          <w:w w:val="98"/>
          <w:sz w:val="36"/>
          <w:szCs w:val="36"/>
        </w:rPr>
      </w:pPr>
      <w:r>
        <w:rPr>
          <w:rFonts w:hint="eastAsia" w:ascii="方正小标宋简体" w:eastAsia="方正小标宋简体"/>
          <w:w w:val="98"/>
          <w:sz w:val="36"/>
          <w:szCs w:val="36"/>
        </w:rPr>
        <w:t>报名登记表</w:t>
      </w:r>
    </w:p>
    <w:p>
      <w:pPr>
        <w:ind w:right="600" w:firstLine="300" w:firstLineChars="1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</w:t>
      </w:r>
      <w:bookmarkEnd w:id="0"/>
      <w:r>
        <w:rPr>
          <w:rFonts w:hint="eastAsia" w:ascii="仿宋_GB2312" w:eastAsia="仿宋_GB2312"/>
          <w:sz w:val="30"/>
          <w:szCs w:val="30"/>
        </w:rPr>
        <w:t xml:space="preserve"> 序号：</w:t>
      </w:r>
    </w:p>
    <w:tbl>
      <w:tblPr>
        <w:tblStyle w:val="2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34"/>
                <w:sz w:val="28"/>
                <w:szCs w:val="28"/>
              </w:rPr>
              <w:t>报名岗位代码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</w:t>
            </w: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奖惩</w:t>
            </w: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A1ADB"/>
    <w:rsid w:val="5F7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2020-04-03T06:20:00Z</dcterms:created>
  <dc:creator>小奕子佗</dc:creator>
  <cp:lastModifiedBy>小奕子佗</cp:lastModifiedBy>
  <dcterms:modified xsi:type="dcterms:W3CDTF">2020-04-03T06:21:28Z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